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imes New Roman" w:hAnsi="Arial" w:cs="Arial"/>
          <w:i w:val="0"/>
          <w:iCs w:val="0"/>
          <w:color w:val="auto"/>
        </w:rPr>
        <w:id w:val="-156690127"/>
        <w:docPartObj>
          <w:docPartGallery w:val="Cover Pages"/>
          <w:docPartUnique/>
        </w:docPartObj>
      </w:sdtPr>
      <w:sdtEndPr>
        <w:rPr>
          <w:b/>
          <w:spacing w:val="-3"/>
          <w:szCs w:val="24"/>
        </w:rPr>
      </w:sdtEndPr>
      <w:sdtContent>
        <w:p w:rsidR="005B7B3D" w:rsidRDefault="00CD6FC3" w:rsidP="00F45AA5">
          <w:pPr>
            <w:pStyle w:val="Heading7"/>
            <w:jc w:val="center"/>
            <w:rPr>
              <w:rFonts w:ascii="Arial" w:hAnsi="Arial" w:cs="Arial"/>
              <w:b/>
              <w:i w:val="0"/>
              <w:color w:val="auto"/>
              <w:sz w:val="40"/>
              <w:szCs w:val="40"/>
            </w:rPr>
          </w:pPr>
          <w:r>
            <w:rPr>
              <w:rFonts w:ascii="Arial" w:hAnsi="Arial" w:cs="Arial"/>
              <w:b/>
              <w:i w:val="0"/>
              <w:color w:val="auto"/>
              <w:sz w:val="40"/>
              <w:szCs w:val="40"/>
            </w:rPr>
            <w:t>SANITATION &amp; RECYCLING</w:t>
          </w:r>
          <w:r w:rsidR="00D42AF5">
            <w:rPr>
              <w:rFonts w:ascii="Arial" w:hAnsi="Arial" w:cs="Arial"/>
              <w:b/>
              <w:i w:val="0"/>
              <w:color w:val="auto"/>
              <w:sz w:val="40"/>
              <w:szCs w:val="40"/>
            </w:rPr>
            <w:t xml:space="preserve"> </w:t>
          </w:r>
          <w:r w:rsidR="005B7B3D">
            <w:rPr>
              <w:rFonts w:ascii="Arial" w:hAnsi="Arial" w:cs="Arial"/>
              <w:b/>
              <w:i w:val="0"/>
              <w:color w:val="auto"/>
              <w:sz w:val="40"/>
              <w:szCs w:val="40"/>
            </w:rPr>
            <w:t>COLLECTION</w:t>
          </w:r>
        </w:p>
        <w:p w:rsidR="005A5B6C" w:rsidRPr="00F45AA5" w:rsidRDefault="00D42AF5" w:rsidP="00F45AA5">
          <w:pPr>
            <w:pStyle w:val="Heading7"/>
            <w:jc w:val="center"/>
            <w:rPr>
              <w:rFonts w:ascii="Arial" w:hAnsi="Arial" w:cs="Arial"/>
              <w:b/>
              <w:i w:val="0"/>
              <w:color w:val="auto"/>
              <w:sz w:val="40"/>
              <w:szCs w:val="40"/>
            </w:rPr>
          </w:pPr>
          <w:r>
            <w:rPr>
              <w:rFonts w:ascii="Arial" w:hAnsi="Arial" w:cs="Arial"/>
              <w:b/>
              <w:i w:val="0"/>
              <w:color w:val="auto"/>
              <w:sz w:val="40"/>
              <w:szCs w:val="40"/>
            </w:rPr>
            <w:t>PROGRAM</w:t>
          </w:r>
        </w:p>
        <w:p w:rsidR="00F45AA5" w:rsidRPr="00F45AA5" w:rsidRDefault="00F45AA5" w:rsidP="00F45AA5">
          <w:pPr>
            <w:jc w:val="center"/>
            <w:rPr>
              <w:rFonts w:ascii="Arial" w:hAnsi="Arial" w:cs="Arial"/>
              <w:b/>
              <w:sz w:val="28"/>
            </w:rPr>
          </w:pPr>
        </w:p>
        <w:p w:rsidR="005A5B6C" w:rsidRPr="00F45AA5" w:rsidRDefault="005A5B6C"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5A5B6C" w:rsidRPr="00F45AA5" w:rsidRDefault="005A5B6C" w:rsidP="005A5B6C">
          <w:pPr>
            <w:tabs>
              <w:tab w:val="clear" w:pos="-720"/>
              <w:tab w:val="center" w:pos="4680"/>
            </w:tabs>
            <w:suppressAutoHyphens w:val="0"/>
            <w:overflowPunct/>
            <w:jc w:val="center"/>
            <w:textAlignment w:val="auto"/>
            <w:rPr>
              <w:rFonts w:ascii="Arial" w:hAnsi="Arial" w:cs="Arial"/>
              <w:b/>
              <w:spacing w:val="-2"/>
              <w:sz w:val="28"/>
              <w:szCs w:val="24"/>
            </w:rPr>
          </w:pPr>
          <w:r w:rsidRPr="00F45AA5">
            <w:rPr>
              <w:rFonts w:ascii="Arial" w:hAnsi="Arial" w:cs="Arial"/>
              <w:b/>
              <w:spacing w:val="-2"/>
              <w:sz w:val="28"/>
              <w:szCs w:val="24"/>
            </w:rPr>
            <w:t>Prepared for:</w:t>
          </w:r>
        </w:p>
        <w:p w:rsidR="00F45AA5" w:rsidRPr="00F45AA5" w:rsidRDefault="00F45AA5" w:rsidP="005A5B6C">
          <w:pPr>
            <w:tabs>
              <w:tab w:val="clear" w:pos="-720"/>
              <w:tab w:val="center" w:pos="4680"/>
            </w:tabs>
            <w:suppressAutoHyphens w:val="0"/>
            <w:overflowPunct/>
            <w:jc w:val="center"/>
            <w:textAlignment w:val="auto"/>
            <w:rPr>
              <w:rFonts w:ascii="Arial" w:hAnsi="Arial" w:cs="Arial"/>
              <w:b/>
              <w:spacing w:val="-2"/>
              <w:sz w:val="28"/>
              <w:szCs w:val="24"/>
            </w:rPr>
          </w:pPr>
        </w:p>
        <w:p w:rsidR="005A5B6C" w:rsidRPr="00F45AA5" w:rsidRDefault="005A5B6C" w:rsidP="005A5B6C">
          <w:pPr>
            <w:tabs>
              <w:tab w:val="clear" w:pos="-720"/>
            </w:tabs>
            <w:suppressAutoHyphens w:val="0"/>
            <w:overflowPunct/>
            <w:jc w:val="center"/>
            <w:textAlignment w:val="auto"/>
            <w:rPr>
              <w:rFonts w:ascii="Arial" w:hAnsi="Arial" w:cs="Arial"/>
              <w:b/>
              <w:spacing w:val="-2"/>
              <w:sz w:val="16"/>
              <w:szCs w:val="16"/>
            </w:rPr>
          </w:pPr>
        </w:p>
        <w:p w:rsidR="005A5B6C" w:rsidRPr="00F45AA5" w:rsidRDefault="005A5B6C" w:rsidP="005A5B6C">
          <w:pPr>
            <w:tabs>
              <w:tab w:val="clear" w:pos="-720"/>
            </w:tabs>
            <w:suppressAutoHyphens w:val="0"/>
            <w:overflowPunct/>
            <w:jc w:val="center"/>
            <w:textAlignment w:val="auto"/>
            <w:rPr>
              <w:rFonts w:ascii="Arial" w:hAnsi="Arial" w:cs="Arial"/>
              <w:b/>
              <w:caps/>
              <w:color w:val="FF0000"/>
              <w:spacing w:val="-2"/>
              <w:sz w:val="40"/>
              <w:szCs w:val="40"/>
            </w:rPr>
          </w:pPr>
          <w:r w:rsidRPr="00F45AA5">
            <w:rPr>
              <w:rFonts w:ascii="Arial" w:hAnsi="Arial" w:cs="Arial"/>
              <w:b/>
              <w:caps/>
              <w:color w:val="FF0000"/>
              <w:spacing w:val="-2"/>
              <w:sz w:val="40"/>
              <w:szCs w:val="40"/>
            </w:rPr>
            <w:t xml:space="preserve">(INSERT YOUR </w:t>
          </w:r>
          <w:r w:rsidR="00F45AA5" w:rsidRPr="00F45AA5">
            <w:rPr>
              <w:rFonts w:ascii="Arial" w:hAnsi="Arial" w:cs="Arial"/>
              <w:b/>
              <w:caps/>
              <w:color w:val="FF0000"/>
              <w:spacing w:val="-2"/>
              <w:sz w:val="40"/>
              <w:szCs w:val="40"/>
            </w:rPr>
            <w:t>AGENCY</w:t>
          </w:r>
          <w:r w:rsidRPr="00F45AA5">
            <w:rPr>
              <w:rFonts w:ascii="Arial" w:hAnsi="Arial" w:cs="Arial"/>
              <w:b/>
              <w:caps/>
              <w:color w:val="FF0000"/>
              <w:spacing w:val="-2"/>
              <w:sz w:val="40"/>
              <w:szCs w:val="40"/>
            </w:rPr>
            <w:t xml:space="preserve"> HERE)</w:t>
          </w:r>
        </w:p>
        <w:p w:rsidR="005A5B6C" w:rsidRPr="00F45AA5" w:rsidRDefault="005A5B6C" w:rsidP="005A5B6C">
          <w:pPr>
            <w:tabs>
              <w:tab w:val="clear" w:pos="-720"/>
            </w:tabs>
            <w:suppressAutoHyphens w:val="0"/>
            <w:overflowPunct/>
            <w:jc w:val="center"/>
            <w:textAlignment w:val="auto"/>
            <w:rPr>
              <w:rFonts w:ascii="Arial" w:hAnsi="Arial" w:cs="Arial"/>
              <w:b/>
              <w:caps/>
              <w:spacing w:val="-2"/>
              <w:sz w:val="36"/>
              <w:szCs w:val="36"/>
            </w:rPr>
          </w:pPr>
        </w:p>
        <w:p w:rsidR="005A5B6C" w:rsidRPr="00F45AA5" w:rsidRDefault="005A5B6C" w:rsidP="005A5B6C">
          <w:pPr>
            <w:tabs>
              <w:tab w:val="clear" w:pos="-720"/>
            </w:tabs>
            <w:suppressAutoHyphens w:val="0"/>
            <w:overflowPunct/>
            <w:jc w:val="center"/>
            <w:textAlignment w:val="auto"/>
            <w:rPr>
              <w:rFonts w:ascii="Arial" w:hAnsi="Arial" w:cs="Arial"/>
              <w:caps/>
              <w:spacing w:val="-2"/>
              <w:sz w:val="28"/>
              <w:szCs w:val="28"/>
            </w:rPr>
          </w:pPr>
        </w:p>
        <w:p w:rsidR="005A5B6C" w:rsidRPr="00F45AA5" w:rsidRDefault="005A5B6C" w:rsidP="005A5B6C">
          <w:pPr>
            <w:tabs>
              <w:tab w:val="clear" w:pos="-720"/>
            </w:tabs>
            <w:suppressAutoHyphens w:val="0"/>
            <w:overflowPunct/>
            <w:jc w:val="center"/>
            <w:textAlignment w:val="auto"/>
            <w:rPr>
              <w:rFonts w:ascii="Arial" w:hAnsi="Arial" w:cs="Arial"/>
              <w:spacing w:val="-2"/>
              <w:sz w:val="28"/>
              <w:szCs w:val="28"/>
            </w:rPr>
          </w:pPr>
        </w:p>
        <w:p w:rsidR="005A5B6C" w:rsidRPr="00F45AA5" w:rsidRDefault="005A5B6C"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F45AA5">
          <w:pPr>
            <w:spacing w:after="160" w:line="259" w:lineRule="auto"/>
            <w:rPr>
              <w:rFonts w:ascii="Arial" w:eastAsiaTheme="minorHAnsi" w:hAnsi="Arial" w:cs="Arial"/>
            </w:rPr>
          </w:pPr>
          <w:r w:rsidRPr="00F45AA5">
            <w:rPr>
              <w:rFonts w:ascii="Arial" w:eastAsiaTheme="minorHAnsi" w:hAnsi="Arial" w:cs="Arial"/>
            </w:rPr>
            <w:t>Reviewed by (print name):  __________________________</w:t>
          </w:r>
          <w:r w:rsidR="00F42D09">
            <w:rPr>
              <w:rFonts w:ascii="Arial" w:eastAsiaTheme="minorHAnsi" w:hAnsi="Arial" w:cs="Arial"/>
            </w:rPr>
            <w:t>____</w:t>
          </w:r>
          <w:r w:rsidRPr="00F45AA5">
            <w:rPr>
              <w:rFonts w:ascii="Arial" w:eastAsiaTheme="minorHAnsi" w:hAnsi="Arial" w:cs="Arial"/>
            </w:rPr>
            <w:t>______</w:t>
          </w:r>
          <w:r w:rsidRPr="00F45AA5">
            <w:rPr>
              <w:rFonts w:ascii="Arial" w:eastAsiaTheme="minorHAnsi" w:hAnsi="Arial" w:cs="Arial"/>
            </w:rPr>
            <w:tab/>
          </w:r>
        </w:p>
        <w:p w:rsidR="00F42D09" w:rsidRDefault="00F45AA5" w:rsidP="00F42D09">
          <w:pPr>
            <w:spacing w:after="160" w:line="259" w:lineRule="auto"/>
            <w:rPr>
              <w:rFonts w:ascii="Arial" w:eastAsiaTheme="minorHAnsi" w:hAnsi="Arial" w:cs="Arial"/>
            </w:rPr>
          </w:pPr>
          <w:r w:rsidRPr="00F45AA5">
            <w:rPr>
              <w:rFonts w:ascii="Arial" w:eastAsiaTheme="minorHAnsi" w:hAnsi="Arial" w:cs="Arial"/>
            </w:rPr>
            <w:t>Signature</w:t>
          </w:r>
          <w:r w:rsidR="001E72E3" w:rsidRPr="00F45AA5">
            <w:rPr>
              <w:rFonts w:ascii="Arial" w:eastAsiaTheme="minorHAnsi" w:hAnsi="Arial" w:cs="Arial"/>
            </w:rPr>
            <w:t>: _</w:t>
          </w:r>
          <w:r w:rsidRPr="00F45AA5">
            <w:rPr>
              <w:rFonts w:ascii="Arial" w:eastAsiaTheme="minorHAnsi" w:hAnsi="Arial" w:cs="Arial"/>
            </w:rPr>
            <w:t>_____________________________________________ Date: __________</w:t>
          </w:r>
          <w:r w:rsidR="00F42D09" w:rsidRPr="00F42D09">
            <w:rPr>
              <w:rFonts w:ascii="Arial" w:eastAsiaTheme="minorHAnsi" w:hAnsi="Arial" w:cs="Arial"/>
            </w:rPr>
            <w:t xml:space="preserve"> </w:t>
          </w:r>
        </w:p>
        <w:p w:rsidR="005A5B6C" w:rsidRPr="00F45AA5" w:rsidRDefault="00540FF9" w:rsidP="00F45AA5">
          <w:pPr>
            <w:spacing w:after="160" w:line="259" w:lineRule="auto"/>
            <w:rPr>
              <w:rFonts w:ascii="Arial" w:eastAsiaTheme="minorHAnsi" w:hAnsi="Arial" w:cs="Arial"/>
            </w:rPr>
          </w:pPr>
        </w:p>
      </w:sdtContent>
    </w:sdt>
    <w:p w:rsidR="00B72E42" w:rsidRPr="00F45AA5" w:rsidRDefault="00B72E42" w:rsidP="00B72E42">
      <w:pPr>
        <w:tabs>
          <w:tab w:val="center" w:pos="4680"/>
        </w:tabs>
        <w:jc w:val="center"/>
        <w:rPr>
          <w:rFonts w:ascii="Arial" w:hAnsi="Arial" w:cs="Arial"/>
          <w:spacing w:val="-3"/>
          <w:szCs w:val="24"/>
        </w:rPr>
      </w:pPr>
      <w:r w:rsidRPr="00F45AA5">
        <w:rPr>
          <w:rFonts w:ascii="Arial" w:hAnsi="Arial" w:cs="Arial"/>
          <w:b/>
          <w:spacing w:val="-3"/>
          <w:szCs w:val="24"/>
        </w:rPr>
        <w:t>TABLE OF CONTENTS</w:t>
      </w:r>
    </w:p>
    <w:p w:rsidR="00540FF9" w:rsidRDefault="00B72E42">
      <w:pPr>
        <w:pStyle w:val="TOC1"/>
        <w:rPr>
          <w:rFonts w:asciiTheme="minorHAnsi" w:eastAsiaTheme="minorEastAsia" w:hAnsiTheme="minorHAnsi" w:cstheme="minorBidi"/>
          <w:noProof/>
          <w:sz w:val="22"/>
          <w:szCs w:val="22"/>
        </w:rPr>
      </w:pPr>
      <w:r w:rsidRPr="00F45AA5">
        <w:rPr>
          <w:rFonts w:ascii="Arial" w:hAnsi="Arial" w:cs="Arial"/>
          <w:spacing w:val="-3"/>
          <w:szCs w:val="24"/>
        </w:rPr>
        <w:fldChar w:fldCharType="begin"/>
      </w:r>
      <w:r w:rsidRPr="00F45AA5">
        <w:rPr>
          <w:rFonts w:ascii="Arial" w:hAnsi="Arial" w:cs="Arial"/>
          <w:spacing w:val="-3"/>
          <w:szCs w:val="24"/>
        </w:rPr>
        <w:instrText xml:space="preserve"> TOC \o "1-3" </w:instrText>
      </w:r>
      <w:r w:rsidRPr="00F45AA5">
        <w:rPr>
          <w:rFonts w:ascii="Arial" w:hAnsi="Arial" w:cs="Arial"/>
          <w:spacing w:val="-3"/>
          <w:szCs w:val="24"/>
        </w:rPr>
        <w:fldChar w:fldCharType="separate"/>
      </w:r>
      <w:bookmarkStart w:id="0" w:name="_GoBack"/>
      <w:bookmarkEnd w:id="0"/>
      <w:r w:rsidR="00540FF9" w:rsidRPr="00AF391F">
        <w:rPr>
          <w:rFonts w:ascii="Arial" w:hAnsi="Arial" w:cs="Arial"/>
          <w:noProof/>
        </w:rPr>
        <w:t>PURPOSE</w:t>
      </w:r>
      <w:r w:rsidR="00540FF9">
        <w:rPr>
          <w:noProof/>
        </w:rPr>
        <w:tab/>
      </w:r>
      <w:r w:rsidR="00540FF9">
        <w:rPr>
          <w:noProof/>
        </w:rPr>
        <w:fldChar w:fldCharType="begin"/>
      </w:r>
      <w:r w:rsidR="00540FF9">
        <w:rPr>
          <w:noProof/>
        </w:rPr>
        <w:instrText xml:space="preserve"> PAGEREF _Toc8108658 \h </w:instrText>
      </w:r>
      <w:r w:rsidR="00540FF9">
        <w:rPr>
          <w:noProof/>
        </w:rPr>
      </w:r>
      <w:r w:rsidR="00540FF9">
        <w:rPr>
          <w:noProof/>
        </w:rPr>
        <w:fldChar w:fldCharType="separate"/>
      </w:r>
      <w:r w:rsidR="00540FF9">
        <w:rPr>
          <w:noProof/>
        </w:rPr>
        <w:t>3</w:t>
      </w:r>
      <w:r w:rsidR="00540FF9">
        <w:rPr>
          <w:noProof/>
        </w:rPr>
        <w:fldChar w:fldCharType="end"/>
      </w:r>
    </w:p>
    <w:p w:rsidR="00540FF9" w:rsidRDefault="00540FF9">
      <w:pPr>
        <w:pStyle w:val="TOC1"/>
        <w:rPr>
          <w:rFonts w:asciiTheme="minorHAnsi" w:eastAsiaTheme="minorEastAsia" w:hAnsiTheme="minorHAnsi" w:cstheme="minorBidi"/>
          <w:noProof/>
          <w:sz w:val="22"/>
          <w:szCs w:val="22"/>
        </w:rPr>
      </w:pPr>
      <w:r w:rsidRPr="00AF391F">
        <w:rPr>
          <w:rFonts w:ascii="Arial" w:hAnsi="Arial" w:cs="Arial"/>
          <w:noProof/>
        </w:rPr>
        <w:t>RESPONSIBILITIES</w:t>
      </w:r>
      <w:r>
        <w:rPr>
          <w:noProof/>
        </w:rPr>
        <w:tab/>
      </w:r>
      <w:r>
        <w:rPr>
          <w:noProof/>
        </w:rPr>
        <w:fldChar w:fldCharType="begin"/>
      </w:r>
      <w:r>
        <w:rPr>
          <w:noProof/>
        </w:rPr>
        <w:instrText xml:space="preserve"> PAGEREF _Toc8108659 \h </w:instrText>
      </w:r>
      <w:r>
        <w:rPr>
          <w:noProof/>
        </w:rPr>
      </w:r>
      <w:r>
        <w:rPr>
          <w:noProof/>
        </w:rPr>
        <w:fldChar w:fldCharType="separate"/>
      </w:r>
      <w:r>
        <w:rPr>
          <w:noProof/>
        </w:rPr>
        <w:t>3</w:t>
      </w:r>
      <w:r>
        <w:rPr>
          <w:noProof/>
        </w:rPr>
        <w:fldChar w:fldCharType="end"/>
      </w:r>
    </w:p>
    <w:p w:rsidR="00540FF9" w:rsidRDefault="00540FF9">
      <w:pPr>
        <w:pStyle w:val="TOC1"/>
        <w:rPr>
          <w:rFonts w:asciiTheme="minorHAnsi" w:eastAsiaTheme="minorEastAsia" w:hAnsiTheme="minorHAnsi" w:cstheme="minorBidi"/>
          <w:noProof/>
          <w:sz w:val="22"/>
          <w:szCs w:val="22"/>
        </w:rPr>
      </w:pPr>
      <w:r w:rsidRPr="00AF391F">
        <w:rPr>
          <w:rFonts w:ascii="Arial" w:hAnsi="Arial" w:cs="Arial"/>
          <w:noProof/>
        </w:rPr>
        <w:t>COLLECTION TRUCKS</w:t>
      </w:r>
      <w:r>
        <w:rPr>
          <w:noProof/>
        </w:rPr>
        <w:tab/>
      </w:r>
      <w:r>
        <w:rPr>
          <w:noProof/>
        </w:rPr>
        <w:fldChar w:fldCharType="begin"/>
      </w:r>
      <w:r>
        <w:rPr>
          <w:noProof/>
        </w:rPr>
        <w:instrText xml:space="preserve"> PAGEREF _Toc8108660 \h </w:instrText>
      </w:r>
      <w:r>
        <w:rPr>
          <w:noProof/>
        </w:rPr>
      </w:r>
      <w:r>
        <w:rPr>
          <w:noProof/>
        </w:rPr>
        <w:fldChar w:fldCharType="separate"/>
      </w:r>
      <w:r>
        <w:rPr>
          <w:noProof/>
        </w:rPr>
        <w:t>3</w:t>
      </w:r>
      <w:r>
        <w:rPr>
          <w:noProof/>
        </w:rPr>
        <w:fldChar w:fldCharType="end"/>
      </w:r>
    </w:p>
    <w:p w:rsidR="00540FF9" w:rsidRDefault="00540FF9">
      <w:pPr>
        <w:pStyle w:val="TOC1"/>
        <w:rPr>
          <w:rFonts w:asciiTheme="minorHAnsi" w:eastAsiaTheme="minorEastAsia" w:hAnsiTheme="minorHAnsi" w:cstheme="minorBidi"/>
          <w:noProof/>
          <w:sz w:val="22"/>
          <w:szCs w:val="22"/>
        </w:rPr>
      </w:pPr>
      <w:r w:rsidRPr="00AF391F">
        <w:rPr>
          <w:rFonts w:ascii="Arial" w:hAnsi="Arial" w:cs="Arial"/>
          <w:noProof/>
        </w:rPr>
        <w:t>PRE- AND POST- TRIP INSPECTION</w:t>
      </w:r>
      <w:r>
        <w:rPr>
          <w:noProof/>
        </w:rPr>
        <w:tab/>
      </w:r>
      <w:r>
        <w:rPr>
          <w:noProof/>
        </w:rPr>
        <w:fldChar w:fldCharType="begin"/>
      </w:r>
      <w:r>
        <w:rPr>
          <w:noProof/>
        </w:rPr>
        <w:instrText xml:space="preserve"> PAGEREF _Toc8108661 \h </w:instrText>
      </w:r>
      <w:r>
        <w:rPr>
          <w:noProof/>
        </w:rPr>
      </w:r>
      <w:r>
        <w:rPr>
          <w:noProof/>
        </w:rPr>
        <w:fldChar w:fldCharType="separate"/>
      </w:r>
      <w:r>
        <w:rPr>
          <w:noProof/>
        </w:rPr>
        <w:t>4</w:t>
      </w:r>
      <w:r>
        <w:rPr>
          <w:noProof/>
        </w:rPr>
        <w:fldChar w:fldCharType="end"/>
      </w:r>
    </w:p>
    <w:p w:rsidR="00540FF9" w:rsidRDefault="00540FF9">
      <w:pPr>
        <w:pStyle w:val="TOC1"/>
        <w:rPr>
          <w:rFonts w:asciiTheme="minorHAnsi" w:eastAsiaTheme="minorEastAsia" w:hAnsiTheme="minorHAnsi" w:cstheme="minorBidi"/>
          <w:noProof/>
          <w:sz w:val="22"/>
          <w:szCs w:val="22"/>
        </w:rPr>
      </w:pPr>
      <w:r w:rsidRPr="00AF391F">
        <w:rPr>
          <w:rFonts w:ascii="Arial" w:hAnsi="Arial" w:cs="Arial"/>
          <w:noProof/>
        </w:rPr>
        <w:t>COLLECTIONS OPERATIONS</w:t>
      </w:r>
      <w:r>
        <w:rPr>
          <w:noProof/>
        </w:rPr>
        <w:tab/>
      </w:r>
      <w:r>
        <w:rPr>
          <w:noProof/>
        </w:rPr>
        <w:fldChar w:fldCharType="begin"/>
      </w:r>
      <w:r>
        <w:rPr>
          <w:noProof/>
        </w:rPr>
        <w:instrText xml:space="preserve"> PAGEREF _Toc8108662 \h </w:instrText>
      </w:r>
      <w:r>
        <w:rPr>
          <w:noProof/>
        </w:rPr>
      </w:r>
      <w:r>
        <w:rPr>
          <w:noProof/>
        </w:rPr>
        <w:fldChar w:fldCharType="separate"/>
      </w:r>
      <w:r>
        <w:rPr>
          <w:noProof/>
        </w:rPr>
        <w:t>4</w:t>
      </w:r>
      <w:r>
        <w:rPr>
          <w:noProof/>
        </w:rPr>
        <w:fldChar w:fldCharType="end"/>
      </w:r>
    </w:p>
    <w:p w:rsidR="00540FF9" w:rsidRDefault="00540FF9">
      <w:pPr>
        <w:pStyle w:val="TOC1"/>
        <w:rPr>
          <w:rFonts w:asciiTheme="minorHAnsi" w:eastAsiaTheme="minorEastAsia" w:hAnsiTheme="minorHAnsi" w:cstheme="minorBidi"/>
          <w:noProof/>
          <w:sz w:val="22"/>
          <w:szCs w:val="22"/>
        </w:rPr>
      </w:pPr>
      <w:r w:rsidRPr="00AF391F">
        <w:rPr>
          <w:rFonts w:ascii="Arial" w:hAnsi="Arial" w:cs="Arial"/>
          <w:noProof/>
        </w:rPr>
        <w:t>OPERATIONS AT TRANSFER STATIONS AND LANDFILLS</w:t>
      </w:r>
      <w:r>
        <w:rPr>
          <w:noProof/>
        </w:rPr>
        <w:tab/>
      </w:r>
      <w:r>
        <w:rPr>
          <w:noProof/>
        </w:rPr>
        <w:fldChar w:fldCharType="begin"/>
      </w:r>
      <w:r>
        <w:rPr>
          <w:noProof/>
        </w:rPr>
        <w:instrText xml:space="preserve"> PAGEREF _Toc8108663 \h </w:instrText>
      </w:r>
      <w:r>
        <w:rPr>
          <w:noProof/>
        </w:rPr>
      </w:r>
      <w:r>
        <w:rPr>
          <w:noProof/>
        </w:rPr>
        <w:fldChar w:fldCharType="separate"/>
      </w:r>
      <w:r>
        <w:rPr>
          <w:noProof/>
        </w:rPr>
        <w:t>6</w:t>
      </w:r>
      <w:r>
        <w:rPr>
          <w:noProof/>
        </w:rPr>
        <w:fldChar w:fldCharType="end"/>
      </w:r>
    </w:p>
    <w:p w:rsidR="00540FF9" w:rsidRDefault="00540FF9">
      <w:pPr>
        <w:pStyle w:val="TOC1"/>
        <w:rPr>
          <w:rFonts w:asciiTheme="minorHAnsi" w:eastAsiaTheme="minorEastAsia" w:hAnsiTheme="minorHAnsi" w:cstheme="minorBidi"/>
          <w:noProof/>
          <w:sz w:val="22"/>
          <w:szCs w:val="22"/>
        </w:rPr>
      </w:pPr>
      <w:r w:rsidRPr="00AF391F">
        <w:rPr>
          <w:rFonts w:ascii="Arial" w:hAnsi="Arial" w:cs="Arial"/>
          <w:noProof/>
        </w:rPr>
        <w:t>DRIVER QUALIFICATIONS</w:t>
      </w:r>
      <w:r>
        <w:rPr>
          <w:noProof/>
        </w:rPr>
        <w:tab/>
      </w:r>
      <w:r>
        <w:rPr>
          <w:noProof/>
        </w:rPr>
        <w:fldChar w:fldCharType="begin"/>
      </w:r>
      <w:r>
        <w:rPr>
          <w:noProof/>
        </w:rPr>
        <w:instrText xml:space="preserve"> PAGEREF _Toc8108664 \h </w:instrText>
      </w:r>
      <w:r>
        <w:rPr>
          <w:noProof/>
        </w:rPr>
      </w:r>
      <w:r>
        <w:rPr>
          <w:noProof/>
        </w:rPr>
        <w:fldChar w:fldCharType="separate"/>
      </w:r>
      <w:r>
        <w:rPr>
          <w:noProof/>
        </w:rPr>
        <w:t>6</w:t>
      </w:r>
      <w:r>
        <w:rPr>
          <w:noProof/>
        </w:rPr>
        <w:fldChar w:fldCharType="end"/>
      </w:r>
    </w:p>
    <w:p w:rsidR="00540FF9" w:rsidRDefault="00540FF9">
      <w:pPr>
        <w:pStyle w:val="TOC1"/>
        <w:rPr>
          <w:rFonts w:asciiTheme="minorHAnsi" w:eastAsiaTheme="minorEastAsia" w:hAnsiTheme="minorHAnsi" w:cstheme="minorBidi"/>
          <w:noProof/>
          <w:sz w:val="22"/>
          <w:szCs w:val="22"/>
        </w:rPr>
      </w:pPr>
      <w:r w:rsidRPr="00AF391F">
        <w:rPr>
          <w:rFonts w:ascii="Arial" w:hAnsi="Arial" w:cs="Arial"/>
          <w:noProof/>
        </w:rPr>
        <w:t>DRIVER PROBATIONS AND DISQUALIFICATIONS</w:t>
      </w:r>
      <w:r>
        <w:rPr>
          <w:noProof/>
        </w:rPr>
        <w:tab/>
      </w:r>
      <w:r>
        <w:rPr>
          <w:noProof/>
        </w:rPr>
        <w:fldChar w:fldCharType="begin"/>
      </w:r>
      <w:r>
        <w:rPr>
          <w:noProof/>
        </w:rPr>
        <w:instrText xml:space="preserve"> PAGEREF _Toc8108665 \h </w:instrText>
      </w:r>
      <w:r>
        <w:rPr>
          <w:noProof/>
        </w:rPr>
      </w:r>
      <w:r>
        <w:rPr>
          <w:noProof/>
        </w:rPr>
        <w:fldChar w:fldCharType="separate"/>
      </w:r>
      <w:r>
        <w:rPr>
          <w:noProof/>
        </w:rPr>
        <w:t>7</w:t>
      </w:r>
      <w:r>
        <w:rPr>
          <w:noProof/>
        </w:rPr>
        <w:fldChar w:fldCharType="end"/>
      </w:r>
    </w:p>
    <w:p w:rsidR="00540FF9" w:rsidRDefault="00540FF9">
      <w:pPr>
        <w:pStyle w:val="TOC1"/>
        <w:rPr>
          <w:rFonts w:asciiTheme="minorHAnsi" w:eastAsiaTheme="minorEastAsia" w:hAnsiTheme="minorHAnsi" w:cstheme="minorBidi"/>
          <w:noProof/>
          <w:sz w:val="22"/>
          <w:szCs w:val="22"/>
        </w:rPr>
      </w:pPr>
      <w:r w:rsidRPr="00AF391F">
        <w:rPr>
          <w:rFonts w:ascii="Arial" w:hAnsi="Arial" w:cs="Arial"/>
          <w:noProof/>
        </w:rPr>
        <w:t>PROGRAM EVALUVATION</w:t>
      </w:r>
      <w:r>
        <w:rPr>
          <w:noProof/>
        </w:rPr>
        <w:tab/>
      </w:r>
      <w:r>
        <w:rPr>
          <w:noProof/>
        </w:rPr>
        <w:fldChar w:fldCharType="begin"/>
      </w:r>
      <w:r>
        <w:rPr>
          <w:noProof/>
        </w:rPr>
        <w:instrText xml:space="preserve"> PAGEREF _Toc8108666 \h </w:instrText>
      </w:r>
      <w:r>
        <w:rPr>
          <w:noProof/>
        </w:rPr>
      </w:r>
      <w:r>
        <w:rPr>
          <w:noProof/>
        </w:rPr>
        <w:fldChar w:fldCharType="separate"/>
      </w:r>
      <w:r>
        <w:rPr>
          <w:noProof/>
        </w:rPr>
        <w:t>7</w:t>
      </w:r>
      <w:r>
        <w:rPr>
          <w:noProof/>
        </w:rPr>
        <w:fldChar w:fldCharType="end"/>
      </w:r>
    </w:p>
    <w:p w:rsidR="00B72E42" w:rsidRPr="00F45AA5" w:rsidRDefault="00B72E42" w:rsidP="00B72E42">
      <w:pPr>
        <w:spacing w:before="100" w:beforeAutospacing="1"/>
        <w:rPr>
          <w:rFonts w:ascii="Arial" w:hAnsi="Arial" w:cs="Arial"/>
          <w:spacing w:val="-3"/>
          <w:szCs w:val="24"/>
        </w:rPr>
        <w:sectPr w:rsidR="00B72E42" w:rsidRPr="00F45AA5" w:rsidSect="005A5B6C">
          <w:footerReference w:type="default" r:id="rId7"/>
          <w:footerReference w:type="first" r:id="rId8"/>
          <w:endnotePr>
            <w:numFmt w:val="decimal"/>
          </w:endnotePr>
          <w:pgSz w:w="12240" w:h="15840" w:code="1"/>
          <w:pgMar w:top="2160" w:right="1440" w:bottom="1440" w:left="1440" w:header="1440" w:footer="720" w:gutter="0"/>
          <w:paperSrc w:first="2" w:other="2"/>
          <w:pgNumType w:start="0"/>
          <w:cols w:space="720"/>
          <w:noEndnote/>
          <w:titlePg/>
          <w:docGrid w:linePitch="326"/>
        </w:sectPr>
      </w:pPr>
      <w:r w:rsidRPr="00F45AA5">
        <w:rPr>
          <w:rFonts w:ascii="Arial" w:hAnsi="Arial" w:cs="Arial"/>
          <w:spacing w:val="-3"/>
          <w:szCs w:val="24"/>
        </w:rPr>
        <w:fldChar w:fldCharType="end"/>
      </w:r>
    </w:p>
    <w:p w:rsidR="00B72E42" w:rsidRPr="00907D01" w:rsidRDefault="005B7B3D" w:rsidP="00B72E42">
      <w:pPr>
        <w:pStyle w:val="Heading1"/>
        <w:rPr>
          <w:rFonts w:ascii="Arial" w:hAnsi="Arial" w:cs="Arial"/>
          <w:szCs w:val="24"/>
          <w:u w:val="none"/>
        </w:rPr>
      </w:pPr>
      <w:bookmarkStart w:id="1" w:name="_Toc8108658"/>
      <w:r>
        <w:rPr>
          <w:rFonts w:ascii="Arial" w:hAnsi="Arial" w:cs="Arial"/>
          <w:szCs w:val="24"/>
          <w:u w:val="none"/>
        </w:rPr>
        <w:lastRenderedPageBreak/>
        <w:t>PURPOSE</w:t>
      </w:r>
      <w:bookmarkEnd w:id="1"/>
    </w:p>
    <w:p w:rsidR="005B7B3D" w:rsidRPr="005B7B3D" w:rsidRDefault="005B7B3D" w:rsidP="005B7B3D">
      <w:pPr>
        <w:spacing w:before="100"/>
        <w:rPr>
          <w:rFonts w:ascii="Arial" w:hAnsi="Arial" w:cs="Arial"/>
          <w:spacing w:val="-3"/>
          <w:szCs w:val="24"/>
        </w:rPr>
      </w:pPr>
      <w:r w:rsidRPr="005B7B3D">
        <w:rPr>
          <w:rFonts w:ascii="Arial" w:hAnsi="Arial" w:cs="Arial"/>
          <w:spacing w:val="-3"/>
          <w:szCs w:val="24"/>
        </w:rPr>
        <w:t>To establish minimum guidelines to protect employees from the hazards associated with collecting refuse and recycla</w:t>
      </w:r>
      <w:r w:rsidRPr="005B7B3D">
        <w:rPr>
          <w:rFonts w:ascii="Arial" w:hAnsi="Arial" w:cs="Arial"/>
          <w:spacing w:val="-3"/>
          <w:szCs w:val="24"/>
        </w:rPr>
        <w:t>ble containers on the roadways.</w:t>
      </w:r>
      <w:r w:rsidRPr="005B7B3D">
        <w:rPr>
          <w:rFonts w:ascii="Arial" w:hAnsi="Arial" w:cs="Arial"/>
          <w:spacing w:val="-3"/>
          <w:szCs w:val="24"/>
        </w:rPr>
        <w:t xml:space="preserve"> </w:t>
      </w:r>
    </w:p>
    <w:p w:rsidR="00907D01" w:rsidRPr="007315EF" w:rsidRDefault="00907D01" w:rsidP="00907D01">
      <w:pPr>
        <w:rPr>
          <w:rFonts w:ascii="Arial" w:hAnsi="Arial" w:cs="Arial"/>
        </w:rPr>
      </w:pPr>
    </w:p>
    <w:p w:rsidR="00F42D09" w:rsidRPr="00907D01" w:rsidRDefault="005B7B3D" w:rsidP="00F42D09">
      <w:pPr>
        <w:pStyle w:val="Heading1"/>
        <w:rPr>
          <w:rFonts w:ascii="Arial" w:hAnsi="Arial" w:cs="Arial"/>
          <w:szCs w:val="24"/>
          <w:u w:val="none"/>
        </w:rPr>
      </w:pPr>
      <w:bookmarkStart w:id="2" w:name="_Toc8108659"/>
      <w:r>
        <w:rPr>
          <w:rFonts w:ascii="Arial" w:hAnsi="Arial" w:cs="Arial"/>
          <w:szCs w:val="24"/>
          <w:u w:val="none"/>
        </w:rPr>
        <w:t>RESPONSIBILITIES</w:t>
      </w:r>
      <w:bookmarkEnd w:id="2"/>
    </w:p>
    <w:p w:rsidR="005B7B3D" w:rsidRPr="005B7B3D" w:rsidRDefault="005B7B3D" w:rsidP="005B7B3D">
      <w:pPr>
        <w:contextualSpacing/>
        <w:rPr>
          <w:rFonts w:ascii="Arial" w:hAnsi="Arial" w:cs="Arial"/>
          <w:spacing w:val="-3"/>
        </w:rPr>
      </w:pPr>
      <w:r w:rsidRPr="005B7B3D">
        <w:rPr>
          <w:rFonts w:ascii="Arial" w:hAnsi="Arial" w:cs="Arial"/>
          <w:spacing w:val="-3"/>
        </w:rPr>
        <w:t xml:space="preserve">The </w:t>
      </w:r>
      <w:r w:rsidRPr="005B7B3D">
        <w:rPr>
          <w:rFonts w:ascii="Arial" w:hAnsi="Arial" w:cs="Arial"/>
          <w:b/>
          <w:color w:val="FF0000"/>
          <w:spacing w:val="-3"/>
        </w:rPr>
        <w:t>INSERT AGENCY’S NAME</w:t>
      </w:r>
      <w:r w:rsidRPr="005B7B3D">
        <w:rPr>
          <w:rFonts w:ascii="Arial" w:hAnsi="Arial" w:cs="Arial"/>
          <w:spacing w:val="-3"/>
        </w:rPr>
        <w:t xml:space="preserve"> or its designee will provide, implement, and annually review this program focusing on recognized hazards to sanitation workers and appropriate control measures.  The </w:t>
      </w:r>
      <w:r>
        <w:rPr>
          <w:rFonts w:ascii="Arial" w:hAnsi="Arial" w:cs="Arial"/>
          <w:b/>
          <w:color w:val="FF0000"/>
          <w:spacing w:val="-3"/>
        </w:rPr>
        <w:t xml:space="preserve">INSERT AGENCY’S NAME </w:t>
      </w:r>
      <w:r w:rsidRPr="005B7B3D">
        <w:rPr>
          <w:rFonts w:ascii="Arial" w:hAnsi="Arial" w:cs="Arial"/>
          <w:spacing w:val="-3"/>
        </w:rPr>
        <w:t>will frequently investigate and evaluate new equipment, policies, and procedures, in an effort to promote an atmosphere of continued improvement in efficiency and safety.</w:t>
      </w:r>
    </w:p>
    <w:p w:rsidR="005B7B3D" w:rsidRDefault="005B7B3D" w:rsidP="005B7B3D">
      <w:pPr>
        <w:contextualSpacing/>
        <w:rPr>
          <w:rFonts w:ascii="Arial" w:hAnsi="Arial" w:cs="Arial"/>
          <w:spacing w:val="-3"/>
        </w:rPr>
      </w:pPr>
    </w:p>
    <w:p w:rsidR="005B7B3D" w:rsidRPr="005B7B3D" w:rsidRDefault="005B7B3D" w:rsidP="005B7B3D">
      <w:pPr>
        <w:contextualSpacing/>
        <w:rPr>
          <w:rFonts w:ascii="Arial" w:hAnsi="Arial" w:cs="Arial"/>
          <w:spacing w:val="-3"/>
        </w:rPr>
      </w:pPr>
      <w:r w:rsidRPr="005B7B3D">
        <w:rPr>
          <w:rFonts w:ascii="Arial" w:hAnsi="Arial" w:cs="Arial"/>
          <w:spacing w:val="-3"/>
        </w:rPr>
        <w:t xml:space="preserve">The </w:t>
      </w:r>
      <w:r>
        <w:rPr>
          <w:rFonts w:ascii="Arial" w:hAnsi="Arial" w:cs="Arial"/>
          <w:b/>
          <w:color w:val="FF0000"/>
          <w:spacing w:val="-3"/>
        </w:rPr>
        <w:t>INSERT AGENCY’S NAME</w:t>
      </w:r>
      <w:r w:rsidRPr="005B7B3D">
        <w:rPr>
          <w:rFonts w:ascii="Arial" w:hAnsi="Arial" w:cs="Arial"/>
          <w:spacing w:val="-3"/>
        </w:rPr>
        <w:t xml:space="preserve"> has completed appropriate Job Hazard Assessments in accordance with 29 CFR 1910.132 and PEOSH regulations.  </w:t>
      </w:r>
    </w:p>
    <w:p w:rsidR="005B7B3D" w:rsidRPr="005B7B3D" w:rsidRDefault="005B7B3D" w:rsidP="005B7B3D">
      <w:pPr>
        <w:tabs>
          <w:tab w:val="left" w:pos="0"/>
        </w:tabs>
        <w:ind w:left="720" w:hanging="720"/>
        <w:contextualSpacing/>
        <w:rPr>
          <w:rFonts w:ascii="Arial" w:hAnsi="Arial" w:cs="Arial"/>
          <w:spacing w:val="-3"/>
        </w:rPr>
      </w:pPr>
    </w:p>
    <w:p w:rsidR="005B7B3D" w:rsidRPr="005B7B3D" w:rsidRDefault="005B7B3D" w:rsidP="005B7B3D">
      <w:pPr>
        <w:tabs>
          <w:tab w:val="left" w:pos="0"/>
        </w:tabs>
        <w:contextualSpacing/>
        <w:rPr>
          <w:rFonts w:ascii="Arial" w:hAnsi="Arial" w:cs="Arial"/>
          <w:spacing w:val="-3"/>
        </w:rPr>
      </w:pPr>
      <w:r w:rsidRPr="005B7B3D">
        <w:rPr>
          <w:rFonts w:ascii="Arial" w:hAnsi="Arial" w:cs="Arial"/>
          <w:spacing w:val="-3"/>
        </w:rPr>
        <w:t>Safety is a condition of employment.  Employees are expected to follow safe procedures in all they do.  Unsafe conditions or at-risk behaviors should be brought to the attention of a supervisor, at the earliest opportunity.</w:t>
      </w:r>
    </w:p>
    <w:p w:rsidR="005B7B3D" w:rsidRPr="005B7B3D" w:rsidRDefault="005B7B3D" w:rsidP="005B7B3D">
      <w:pPr>
        <w:tabs>
          <w:tab w:val="left" w:pos="0"/>
        </w:tabs>
        <w:contextualSpacing/>
        <w:rPr>
          <w:rFonts w:ascii="Arial" w:hAnsi="Arial" w:cs="Arial"/>
          <w:spacing w:val="-3"/>
          <w:sz w:val="22"/>
          <w:szCs w:val="22"/>
        </w:rPr>
      </w:pPr>
    </w:p>
    <w:p w:rsidR="00C46D88" w:rsidRPr="00C46D88" w:rsidRDefault="00C46D88" w:rsidP="005B7B3D">
      <w:pPr>
        <w:tabs>
          <w:tab w:val="left" w:pos="0"/>
        </w:tabs>
        <w:contextualSpacing/>
        <w:rPr>
          <w:rFonts w:ascii="Arial" w:hAnsi="Arial" w:cs="Arial"/>
          <w:spacing w:val="-3"/>
          <w:u w:val="single"/>
        </w:rPr>
      </w:pPr>
      <w:r w:rsidRPr="00C46D88">
        <w:rPr>
          <w:rFonts w:ascii="Arial" w:hAnsi="Arial" w:cs="Arial"/>
          <w:spacing w:val="-3"/>
          <w:u w:val="single"/>
        </w:rPr>
        <w:t xml:space="preserve">SUPERVISORS </w:t>
      </w:r>
    </w:p>
    <w:p w:rsidR="00C46D88" w:rsidRDefault="00C46D88" w:rsidP="005B7B3D">
      <w:pPr>
        <w:tabs>
          <w:tab w:val="left" w:pos="0"/>
        </w:tabs>
        <w:contextualSpacing/>
        <w:rPr>
          <w:rFonts w:ascii="Arial" w:hAnsi="Arial" w:cs="Arial"/>
          <w:spacing w:val="-3"/>
        </w:rPr>
      </w:pPr>
    </w:p>
    <w:p w:rsidR="00C46D88" w:rsidRPr="00474206"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 xml:space="preserve">Periodically supervisors will conduct observations of crews performing job duties.  Corrective actions, including coaching and up to reprimand, may be instituted for actions inconsistent with departmental policies and other rules and regulations.  Enforcement will be in accordance with union contracts and municipal policies. </w:t>
      </w:r>
    </w:p>
    <w:p w:rsidR="00C46D88"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p>
    <w:p w:rsidR="00C46D88" w:rsidRPr="00474206"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Periodically supervisors will verify accuracy of pre-trip inspections of department vehicles at unannounced times.</w:t>
      </w:r>
    </w:p>
    <w:p w:rsidR="00C46D88"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p>
    <w:p w:rsidR="00C46D88" w:rsidRPr="00474206" w:rsidRDefault="00C46D88" w:rsidP="00C46D88">
      <w:pPr>
        <w:widowControl/>
        <w:tabs>
          <w:tab w:val="left" w:pos="0"/>
          <w:tab w:val="left" w:pos="720"/>
        </w:tabs>
        <w:overflowPunct/>
        <w:autoSpaceDE/>
        <w:autoSpaceDN/>
        <w:adjustRightInd/>
        <w:contextualSpacing/>
        <w:textAlignment w:val="auto"/>
        <w:rPr>
          <w:rFonts w:ascii="Arial" w:hAnsi="Arial" w:cs="Arial"/>
          <w:color w:val="0000FF"/>
          <w:spacing w:val="-3"/>
        </w:rPr>
      </w:pPr>
      <w:r w:rsidRPr="00474206">
        <w:rPr>
          <w:rFonts w:ascii="Arial" w:hAnsi="Arial" w:cs="Arial"/>
          <w:spacing w:val="-3"/>
        </w:rPr>
        <w:t>Periodically supervisors will conduct formal inspections of equipment, using appropriate inspection forms</w:t>
      </w:r>
      <w:r>
        <w:rPr>
          <w:rFonts w:ascii="Arial" w:hAnsi="Arial" w:cs="Arial"/>
          <w:spacing w:val="-3"/>
        </w:rPr>
        <w:t>.</w:t>
      </w:r>
    </w:p>
    <w:p w:rsidR="00C46D88"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p>
    <w:p w:rsidR="00C46D88" w:rsidRPr="00474206"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Periodically and unannounced, the department supervisors will conduct inventory and inspection of departmental issued personal protective gear.</w:t>
      </w:r>
    </w:p>
    <w:p w:rsidR="00C46D88"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p>
    <w:p w:rsidR="00C46D88" w:rsidRPr="00474206"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Periodically supervisors will conduct tool box talks covering safety-sensitive operations.</w:t>
      </w:r>
    </w:p>
    <w:p w:rsidR="00C46D88"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p>
    <w:p w:rsidR="00C46D88" w:rsidRPr="00474206"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r>
        <w:rPr>
          <w:rFonts w:ascii="Arial" w:hAnsi="Arial" w:cs="Arial"/>
          <w:spacing w:val="-3"/>
        </w:rPr>
        <w:t>All a</w:t>
      </w:r>
      <w:r w:rsidRPr="00474206">
        <w:rPr>
          <w:rFonts w:ascii="Arial" w:hAnsi="Arial" w:cs="Arial"/>
          <w:spacing w:val="-3"/>
        </w:rPr>
        <w:t>bove activities will be documented on appropriate department forms</w:t>
      </w:r>
      <w:r>
        <w:rPr>
          <w:rFonts w:ascii="Arial" w:hAnsi="Arial" w:cs="Arial"/>
          <w:spacing w:val="-3"/>
        </w:rPr>
        <w:t xml:space="preserve"> and maintained for review</w:t>
      </w:r>
      <w:r w:rsidRPr="00474206">
        <w:rPr>
          <w:rFonts w:ascii="Arial" w:hAnsi="Arial" w:cs="Arial"/>
          <w:spacing w:val="-3"/>
        </w:rPr>
        <w:t>.</w:t>
      </w:r>
    </w:p>
    <w:p w:rsidR="00C46D88" w:rsidRDefault="00C46D88" w:rsidP="005B7B3D">
      <w:pPr>
        <w:tabs>
          <w:tab w:val="left" w:pos="0"/>
        </w:tabs>
        <w:contextualSpacing/>
        <w:rPr>
          <w:rFonts w:ascii="Arial" w:hAnsi="Arial" w:cs="Arial"/>
          <w:spacing w:val="-3"/>
        </w:rPr>
      </w:pPr>
    </w:p>
    <w:p w:rsidR="00F42D09" w:rsidRPr="00907D01" w:rsidRDefault="005B7B3D" w:rsidP="00F42D09">
      <w:pPr>
        <w:pStyle w:val="Heading1"/>
        <w:rPr>
          <w:rFonts w:ascii="Arial" w:hAnsi="Arial" w:cs="Arial"/>
          <w:szCs w:val="24"/>
          <w:u w:val="none"/>
        </w:rPr>
      </w:pPr>
      <w:bookmarkStart w:id="3" w:name="_Toc8108660"/>
      <w:r>
        <w:rPr>
          <w:rFonts w:ascii="Arial" w:hAnsi="Arial" w:cs="Arial"/>
          <w:szCs w:val="24"/>
          <w:u w:val="none"/>
        </w:rPr>
        <w:t>COLLECTION TRUCKS</w:t>
      </w:r>
      <w:bookmarkEnd w:id="3"/>
    </w:p>
    <w:p w:rsidR="005B7B3D" w:rsidRDefault="005B7B3D" w:rsidP="00474206">
      <w:pPr>
        <w:widowControl/>
        <w:tabs>
          <w:tab w:val="left" w:pos="0"/>
          <w:tab w:val="left" w:pos="720"/>
        </w:tabs>
        <w:overflowPunct/>
        <w:autoSpaceDE/>
        <w:autoSpaceDN/>
        <w:adjustRightInd/>
        <w:contextualSpacing/>
        <w:textAlignment w:val="auto"/>
        <w:rPr>
          <w:rFonts w:ascii="Arial" w:hAnsi="Arial" w:cs="Arial"/>
          <w:spacing w:val="-3"/>
        </w:rPr>
      </w:pPr>
      <w:r w:rsidRPr="005B7B3D">
        <w:rPr>
          <w:rFonts w:ascii="Arial" w:hAnsi="Arial" w:cs="Arial"/>
          <w:spacing w:val="-3"/>
        </w:rPr>
        <w:t>Compactor vehicles will meet ANSI Standards for Mobile Refuse Collection and Compaction Equipment (ANSI Z245.1-1992:  Standard for Refuse Collection, Processing and Disposal Equipment) and all applicable New Jersey rules and regulations.</w:t>
      </w:r>
    </w:p>
    <w:p w:rsidR="00474206" w:rsidRPr="005B7B3D" w:rsidRDefault="00474206" w:rsidP="00474206">
      <w:pPr>
        <w:widowControl/>
        <w:tabs>
          <w:tab w:val="left" w:pos="0"/>
          <w:tab w:val="left" w:pos="720"/>
        </w:tabs>
        <w:overflowPunct/>
        <w:autoSpaceDE/>
        <w:autoSpaceDN/>
        <w:adjustRightInd/>
        <w:contextualSpacing/>
        <w:textAlignment w:val="auto"/>
        <w:rPr>
          <w:rFonts w:ascii="Arial" w:hAnsi="Arial" w:cs="Arial"/>
          <w:spacing w:val="-3"/>
        </w:rPr>
      </w:pPr>
    </w:p>
    <w:p w:rsidR="005B7B3D" w:rsidRDefault="005B7B3D" w:rsidP="00474206">
      <w:pPr>
        <w:widowControl/>
        <w:tabs>
          <w:tab w:val="left" w:pos="0"/>
          <w:tab w:val="left" w:pos="720"/>
        </w:tabs>
        <w:overflowPunct/>
        <w:autoSpaceDE/>
        <w:autoSpaceDN/>
        <w:adjustRightInd/>
        <w:contextualSpacing/>
        <w:textAlignment w:val="auto"/>
        <w:rPr>
          <w:rFonts w:ascii="Arial" w:hAnsi="Arial" w:cs="Arial"/>
          <w:spacing w:val="-3"/>
        </w:rPr>
      </w:pPr>
      <w:r w:rsidRPr="005B7B3D">
        <w:rPr>
          <w:rFonts w:ascii="Arial" w:hAnsi="Arial" w:cs="Arial"/>
          <w:spacing w:val="-3"/>
        </w:rPr>
        <w:lastRenderedPageBreak/>
        <w:t>Refuse collection vehicles shall be equipped with enough seating inside cab for all members of a collection crew.</w:t>
      </w:r>
    </w:p>
    <w:p w:rsidR="00474206" w:rsidRPr="005B7B3D" w:rsidRDefault="00474206" w:rsidP="00474206">
      <w:pPr>
        <w:widowControl/>
        <w:tabs>
          <w:tab w:val="left" w:pos="0"/>
          <w:tab w:val="left" w:pos="720"/>
        </w:tabs>
        <w:overflowPunct/>
        <w:autoSpaceDE/>
        <w:autoSpaceDN/>
        <w:adjustRightInd/>
        <w:contextualSpacing/>
        <w:textAlignment w:val="auto"/>
        <w:rPr>
          <w:rFonts w:ascii="Arial" w:hAnsi="Arial" w:cs="Arial"/>
          <w:spacing w:val="-3"/>
        </w:rPr>
      </w:pPr>
    </w:p>
    <w:p w:rsidR="005B7B3D" w:rsidRDefault="005B7B3D" w:rsidP="00474206">
      <w:pPr>
        <w:widowControl/>
        <w:tabs>
          <w:tab w:val="left" w:pos="0"/>
          <w:tab w:val="left" w:pos="720"/>
        </w:tabs>
        <w:overflowPunct/>
        <w:autoSpaceDE/>
        <w:autoSpaceDN/>
        <w:adjustRightInd/>
        <w:contextualSpacing/>
        <w:textAlignment w:val="auto"/>
        <w:rPr>
          <w:rFonts w:ascii="Arial" w:hAnsi="Arial" w:cs="Arial"/>
          <w:spacing w:val="-3"/>
        </w:rPr>
      </w:pPr>
      <w:r w:rsidRPr="005B7B3D">
        <w:rPr>
          <w:rFonts w:ascii="Arial" w:hAnsi="Arial" w:cs="Arial"/>
          <w:spacing w:val="-3"/>
        </w:rPr>
        <w:t>Vehicles shall be provided with working fire extinguisher, basic first aid kit &amp; eyewash, hand sanitizers, and absorbent for hydraulic leaks.</w:t>
      </w:r>
    </w:p>
    <w:p w:rsidR="00474206" w:rsidRPr="005B7B3D" w:rsidRDefault="00474206" w:rsidP="00474206">
      <w:pPr>
        <w:widowControl/>
        <w:tabs>
          <w:tab w:val="left" w:pos="0"/>
          <w:tab w:val="left" w:pos="720"/>
        </w:tabs>
        <w:overflowPunct/>
        <w:autoSpaceDE/>
        <w:autoSpaceDN/>
        <w:adjustRightInd/>
        <w:contextualSpacing/>
        <w:textAlignment w:val="auto"/>
        <w:rPr>
          <w:rFonts w:ascii="Arial" w:hAnsi="Arial" w:cs="Arial"/>
          <w:spacing w:val="-3"/>
        </w:rPr>
      </w:pPr>
    </w:p>
    <w:p w:rsidR="005B7B3D" w:rsidRDefault="005B7B3D" w:rsidP="00474206">
      <w:pPr>
        <w:widowControl/>
        <w:tabs>
          <w:tab w:val="left" w:pos="0"/>
          <w:tab w:val="left" w:pos="720"/>
        </w:tabs>
        <w:overflowPunct/>
        <w:autoSpaceDE/>
        <w:autoSpaceDN/>
        <w:adjustRightInd/>
        <w:contextualSpacing/>
        <w:textAlignment w:val="auto"/>
        <w:rPr>
          <w:rFonts w:ascii="Arial" w:hAnsi="Arial" w:cs="Arial"/>
          <w:spacing w:val="-3"/>
        </w:rPr>
      </w:pPr>
      <w:r w:rsidRPr="005B7B3D">
        <w:rPr>
          <w:rFonts w:ascii="Arial" w:hAnsi="Arial" w:cs="Arial"/>
          <w:spacing w:val="-3"/>
        </w:rPr>
        <w:t>Vehicles shall be equipped with high-intensity amber warning lights and back-up alarms.</w:t>
      </w:r>
    </w:p>
    <w:p w:rsidR="00474206" w:rsidRPr="005B7B3D" w:rsidRDefault="00474206" w:rsidP="00474206">
      <w:pPr>
        <w:widowControl/>
        <w:tabs>
          <w:tab w:val="left" w:pos="0"/>
          <w:tab w:val="left" w:pos="720"/>
        </w:tabs>
        <w:overflowPunct/>
        <w:autoSpaceDE/>
        <w:autoSpaceDN/>
        <w:adjustRightInd/>
        <w:contextualSpacing/>
        <w:textAlignment w:val="auto"/>
        <w:rPr>
          <w:rFonts w:ascii="Arial" w:hAnsi="Arial" w:cs="Arial"/>
          <w:spacing w:val="-3"/>
        </w:rPr>
      </w:pPr>
    </w:p>
    <w:p w:rsidR="005B7B3D" w:rsidRPr="005B7B3D" w:rsidRDefault="005B7B3D" w:rsidP="00474206">
      <w:pPr>
        <w:widowControl/>
        <w:tabs>
          <w:tab w:val="left" w:pos="0"/>
          <w:tab w:val="left" w:pos="720"/>
        </w:tabs>
        <w:overflowPunct/>
        <w:autoSpaceDE/>
        <w:autoSpaceDN/>
        <w:adjustRightInd/>
        <w:contextualSpacing/>
        <w:textAlignment w:val="auto"/>
        <w:rPr>
          <w:rFonts w:ascii="Arial" w:hAnsi="Arial" w:cs="Arial"/>
          <w:spacing w:val="-3"/>
        </w:rPr>
      </w:pPr>
      <w:r w:rsidRPr="005B7B3D">
        <w:rPr>
          <w:rFonts w:ascii="Arial" w:hAnsi="Arial" w:cs="Arial"/>
          <w:spacing w:val="-3"/>
        </w:rPr>
        <w:t>All OEM warning labels shall be replaced if damaged or found to be missing during routine inspections.</w:t>
      </w:r>
    </w:p>
    <w:p w:rsidR="00F42D09" w:rsidRDefault="00F42D09" w:rsidP="00907D01"/>
    <w:p w:rsidR="00F42D09" w:rsidRPr="00907D01" w:rsidRDefault="00474206" w:rsidP="00F42D09">
      <w:pPr>
        <w:pStyle w:val="Heading1"/>
        <w:rPr>
          <w:rFonts w:ascii="Arial" w:hAnsi="Arial" w:cs="Arial"/>
          <w:szCs w:val="24"/>
          <w:u w:val="none"/>
        </w:rPr>
      </w:pPr>
      <w:bookmarkStart w:id="4" w:name="_Toc8108661"/>
      <w:r>
        <w:rPr>
          <w:rFonts w:ascii="Arial" w:hAnsi="Arial" w:cs="Arial"/>
          <w:szCs w:val="24"/>
          <w:u w:val="none"/>
        </w:rPr>
        <w:t>PRE- AND POST- TRIP INSPECTION</w:t>
      </w:r>
      <w:bookmarkEnd w:id="4"/>
    </w:p>
    <w:p w:rsidR="00474206" w:rsidRDefault="00474206" w:rsidP="00474206">
      <w:pPr>
        <w:widowControl/>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 xml:space="preserve">Vehicles shall be inspected prior to leaving the yard.  A ‘Pre-Trip Inspection Form’ shall be completed and submitted to </w:t>
      </w:r>
      <w:r>
        <w:rPr>
          <w:rFonts w:ascii="Arial" w:hAnsi="Arial" w:cs="Arial"/>
          <w:b/>
          <w:color w:val="FF0000"/>
        </w:rPr>
        <w:t>INSERT YOUR INFORMATION HERE</w:t>
      </w:r>
      <w:r>
        <w:rPr>
          <w:rFonts w:ascii="Arial" w:hAnsi="Arial" w:cs="Arial"/>
        </w:rPr>
        <w:t>.</w:t>
      </w:r>
      <w:r w:rsidRPr="00474206">
        <w:rPr>
          <w:rFonts w:ascii="Arial" w:hAnsi="Arial" w:cs="Arial"/>
          <w:spacing w:val="-3"/>
        </w:rPr>
        <w:t xml:space="preserve">  Critical safety issues shall be brought to the attention of </w:t>
      </w:r>
      <w:r>
        <w:rPr>
          <w:rFonts w:ascii="Arial" w:hAnsi="Arial" w:cs="Arial"/>
          <w:b/>
          <w:color w:val="FF0000"/>
        </w:rPr>
        <w:t>INSERT YOUR INFORMATION HERE</w:t>
      </w:r>
      <w:r w:rsidRPr="00474206">
        <w:rPr>
          <w:rFonts w:ascii="Arial" w:hAnsi="Arial" w:cs="Arial"/>
          <w:spacing w:val="-3"/>
        </w:rPr>
        <w:t>, who shall determine if the vehicle will be put in service.</w:t>
      </w:r>
    </w:p>
    <w:p w:rsidR="00474206" w:rsidRPr="00474206" w:rsidRDefault="00474206" w:rsidP="00474206">
      <w:pPr>
        <w:widowControl/>
        <w:tabs>
          <w:tab w:val="left" w:pos="0"/>
        </w:tabs>
        <w:overflowPunct/>
        <w:autoSpaceDE/>
        <w:autoSpaceDN/>
        <w:adjustRightInd/>
        <w:contextualSpacing/>
        <w:textAlignment w:val="auto"/>
        <w:rPr>
          <w:rFonts w:ascii="Arial" w:hAnsi="Arial" w:cs="Arial"/>
          <w:spacing w:val="-3"/>
        </w:rPr>
      </w:pPr>
    </w:p>
    <w:p w:rsidR="00474206" w:rsidRDefault="00474206" w:rsidP="00474206">
      <w:pPr>
        <w:widowControl/>
        <w:tabs>
          <w:tab w:val="left" w:pos="0"/>
        </w:tabs>
        <w:overflowPunct/>
        <w:autoSpaceDE/>
        <w:autoSpaceDN/>
        <w:adjustRightInd/>
        <w:contextualSpacing/>
        <w:textAlignment w:val="auto"/>
        <w:rPr>
          <w:rFonts w:ascii="Arial" w:hAnsi="Arial" w:cs="Arial"/>
          <w:spacing w:val="-3"/>
        </w:rPr>
      </w:pPr>
      <w:r>
        <w:rPr>
          <w:rFonts w:ascii="Arial" w:hAnsi="Arial" w:cs="Arial"/>
          <w:spacing w:val="-3"/>
        </w:rPr>
        <w:t>Personal Protective E</w:t>
      </w:r>
      <w:r w:rsidRPr="00474206">
        <w:rPr>
          <w:rFonts w:ascii="Arial" w:hAnsi="Arial" w:cs="Arial"/>
          <w:spacing w:val="-3"/>
        </w:rPr>
        <w:t>quipment</w:t>
      </w:r>
      <w:r>
        <w:rPr>
          <w:rFonts w:ascii="Arial" w:hAnsi="Arial" w:cs="Arial"/>
          <w:spacing w:val="-3"/>
        </w:rPr>
        <w:t xml:space="preserve"> (PPE)</w:t>
      </w:r>
      <w:r w:rsidRPr="00474206">
        <w:rPr>
          <w:rFonts w:ascii="Arial" w:hAnsi="Arial" w:cs="Arial"/>
          <w:spacing w:val="-3"/>
        </w:rPr>
        <w:t xml:space="preserve"> shall be in good condition and available prior to leaving the garage.  If PPE is needed, request replacement gear </w:t>
      </w:r>
      <w:r w:rsidRPr="00474206">
        <w:rPr>
          <w:rFonts w:ascii="Arial" w:hAnsi="Arial" w:cs="Arial"/>
          <w:b/>
          <w:color w:val="FF0000"/>
        </w:rPr>
        <w:t>INSERT YOUR INFORMATION HERE</w:t>
      </w:r>
      <w:r w:rsidRPr="00474206">
        <w:rPr>
          <w:rFonts w:ascii="Arial" w:hAnsi="Arial" w:cs="Arial"/>
          <w:color w:val="FF0000"/>
        </w:rPr>
        <w:t xml:space="preserve"> </w:t>
      </w:r>
      <w:r>
        <w:rPr>
          <w:rFonts w:ascii="Arial" w:hAnsi="Arial" w:cs="Arial"/>
          <w:b/>
          <w:color w:val="FF0000"/>
        </w:rPr>
        <w:t>–</w:t>
      </w:r>
      <w:r w:rsidRPr="00474206">
        <w:rPr>
          <w:rFonts w:ascii="Arial" w:hAnsi="Arial" w:cs="Arial"/>
          <w:b/>
          <w:color w:val="FF0000"/>
        </w:rPr>
        <w:t xml:space="preserve"> </w:t>
      </w:r>
      <w:r>
        <w:rPr>
          <w:rFonts w:ascii="Arial" w:hAnsi="Arial" w:cs="Arial"/>
          <w:b/>
          <w:color w:val="FF0000"/>
        </w:rPr>
        <w:t>(</w:t>
      </w:r>
      <w:r w:rsidRPr="00474206">
        <w:rPr>
          <w:rFonts w:ascii="Arial" w:hAnsi="Arial" w:cs="Arial"/>
          <w:b/>
          <w:color w:val="FF0000"/>
          <w:spacing w:val="-3"/>
          <w:u w:val="single"/>
        </w:rPr>
        <w:t>WHO AND HOW</w:t>
      </w:r>
      <w:r>
        <w:rPr>
          <w:rFonts w:ascii="Arial" w:hAnsi="Arial" w:cs="Arial"/>
          <w:b/>
          <w:color w:val="FF0000"/>
          <w:spacing w:val="-3"/>
          <w:u w:val="single"/>
        </w:rPr>
        <w:t>?)</w:t>
      </w:r>
      <w:r>
        <w:rPr>
          <w:rFonts w:ascii="Arial" w:hAnsi="Arial" w:cs="Arial"/>
          <w:spacing w:val="-3"/>
        </w:rPr>
        <w:t>.</w:t>
      </w:r>
      <w:r w:rsidRPr="00474206">
        <w:rPr>
          <w:rFonts w:ascii="Arial" w:hAnsi="Arial" w:cs="Arial"/>
          <w:spacing w:val="-3"/>
        </w:rPr>
        <w:t xml:space="preserve">  </w:t>
      </w:r>
    </w:p>
    <w:p w:rsidR="00474206" w:rsidRDefault="00474206" w:rsidP="00474206">
      <w:pPr>
        <w:widowControl/>
        <w:tabs>
          <w:tab w:val="left" w:pos="0"/>
        </w:tabs>
        <w:overflowPunct/>
        <w:autoSpaceDE/>
        <w:autoSpaceDN/>
        <w:adjustRightInd/>
        <w:contextualSpacing/>
        <w:textAlignment w:val="auto"/>
        <w:rPr>
          <w:rFonts w:ascii="Arial" w:hAnsi="Arial" w:cs="Arial"/>
          <w:spacing w:val="-3"/>
        </w:rPr>
      </w:pPr>
    </w:p>
    <w:p w:rsidR="00474206" w:rsidRDefault="00474206" w:rsidP="00474206">
      <w:pPr>
        <w:widowControl/>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Required PPE includes:</w:t>
      </w:r>
    </w:p>
    <w:p w:rsidR="00474206" w:rsidRPr="00474206" w:rsidRDefault="00474206" w:rsidP="00474206">
      <w:pPr>
        <w:widowControl/>
        <w:tabs>
          <w:tab w:val="left" w:pos="0"/>
        </w:tabs>
        <w:overflowPunct/>
        <w:autoSpaceDE/>
        <w:autoSpaceDN/>
        <w:adjustRightInd/>
        <w:contextualSpacing/>
        <w:textAlignment w:val="auto"/>
        <w:rPr>
          <w:rFonts w:ascii="Arial" w:hAnsi="Arial" w:cs="Arial"/>
          <w:spacing w:val="-3"/>
        </w:rPr>
      </w:pPr>
    </w:p>
    <w:p w:rsidR="00474206" w:rsidRPr="00474206" w:rsidRDefault="00474206" w:rsidP="00474206">
      <w:pPr>
        <w:pStyle w:val="ListParagraph"/>
        <w:widowControl/>
        <w:numPr>
          <w:ilvl w:val="0"/>
          <w:numId w:val="24"/>
        </w:numPr>
        <w:tabs>
          <w:tab w:val="left" w:pos="0"/>
        </w:tabs>
        <w:overflowPunct/>
        <w:autoSpaceDE/>
        <w:autoSpaceDN/>
        <w:adjustRightInd/>
        <w:textAlignment w:val="auto"/>
        <w:rPr>
          <w:rFonts w:ascii="Arial" w:hAnsi="Arial" w:cs="Arial"/>
          <w:spacing w:val="-3"/>
        </w:rPr>
      </w:pPr>
      <w:r w:rsidRPr="00474206">
        <w:rPr>
          <w:rFonts w:ascii="Arial" w:hAnsi="Arial" w:cs="Arial"/>
          <w:spacing w:val="-3"/>
        </w:rPr>
        <w:t>Sanitation C</w:t>
      </w:r>
      <w:r w:rsidRPr="00474206">
        <w:rPr>
          <w:rFonts w:ascii="Arial" w:hAnsi="Arial" w:cs="Arial"/>
          <w:spacing w:val="-3"/>
        </w:rPr>
        <w:t>ollectors</w:t>
      </w:r>
      <w:r w:rsidRPr="00474206">
        <w:rPr>
          <w:rFonts w:ascii="Arial" w:hAnsi="Arial" w:cs="Arial"/>
          <w:spacing w:val="-3"/>
        </w:rPr>
        <w:t xml:space="preserve"> &amp; Recycling C</w:t>
      </w:r>
      <w:r w:rsidRPr="00474206">
        <w:rPr>
          <w:rFonts w:ascii="Arial" w:hAnsi="Arial" w:cs="Arial"/>
          <w:spacing w:val="-3"/>
        </w:rPr>
        <w:t>ollectors</w:t>
      </w:r>
    </w:p>
    <w:p w:rsidR="00474206" w:rsidRDefault="00474206" w:rsidP="00474206">
      <w:pPr>
        <w:widowControl/>
        <w:numPr>
          <w:ilvl w:val="1"/>
          <w:numId w:val="22"/>
        </w:numPr>
        <w:tabs>
          <w:tab w:val="left" w:pos="0"/>
          <w:tab w:val="left" w:pos="720"/>
        </w:tabs>
        <w:overflowPunct/>
        <w:autoSpaceDE/>
        <w:autoSpaceDN/>
        <w:adjustRightInd/>
        <w:contextualSpacing/>
        <w:textAlignment w:val="auto"/>
        <w:rPr>
          <w:rFonts w:ascii="Arial" w:hAnsi="Arial" w:cs="Arial"/>
          <w:spacing w:val="-3"/>
        </w:rPr>
      </w:pPr>
      <w:r>
        <w:rPr>
          <w:rFonts w:ascii="Arial" w:hAnsi="Arial" w:cs="Arial"/>
          <w:spacing w:val="-3"/>
        </w:rPr>
        <w:t>Appropriate gloves</w:t>
      </w:r>
    </w:p>
    <w:p w:rsidR="00474206" w:rsidRDefault="00474206" w:rsidP="00474206">
      <w:pPr>
        <w:widowControl/>
        <w:numPr>
          <w:ilvl w:val="1"/>
          <w:numId w:val="22"/>
        </w:numPr>
        <w:tabs>
          <w:tab w:val="left" w:pos="0"/>
          <w:tab w:val="left" w:pos="720"/>
        </w:tabs>
        <w:overflowPunct/>
        <w:autoSpaceDE/>
        <w:autoSpaceDN/>
        <w:adjustRightInd/>
        <w:contextualSpacing/>
        <w:textAlignment w:val="auto"/>
        <w:rPr>
          <w:rFonts w:ascii="Arial" w:hAnsi="Arial" w:cs="Arial"/>
          <w:spacing w:val="-3"/>
        </w:rPr>
      </w:pPr>
      <w:r>
        <w:rPr>
          <w:rFonts w:ascii="Arial" w:hAnsi="Arial" w:cs="Arial"/>
          <w:spacing w:val="-3"/>
        </w:rPr>
        <w:t>Protective eyewear</w:t>
      </w:r>
    </w:p>
    <w:p w:rsidR="00474206" w:rsidRDefault="00474206" w:rsidP="00474206">
      <w:pPr>
        <w:widowControl/>
        <w:numPr>
          <w:ilvl w:val="1"/>
          <w:numId w:val="22"/>
        </w:numPr>
        <w:tabs>
          <w:tab w:val="left" w:pos="0"/>
          <w:tab w:val="left" w:pos="720"/>
        </w:tabs>
        <w:overflowPunct/>
        <w:autoSpaceDE/>
        <w:autoSpaceDN/>
        <w:adjustRightInd/>
        <w:contextualSpacing/>
        <w:textAlignment w:val="auto"/>
        <w:rPr>
          <w:rFonts w:ascii="Arial" w:hAnsi="Arial" w:cs="Arial"/>
          <w:spacing w:val="-3"/>
        </w:rPr>
      </w:pPr>
      <w:r>
        <w:rPr>
          <w:rFonts w:ascii="Arial" w:hAnsi="Arial" w:cs="Arial"/>
          <w:spacing w:val="-3"/>
        </w:rPr>
        <w:t>Protective toed work boots</w:t>
      </w:r>
    </w:p>
    <w:p w:rsidR="00474206" w:rsidRDefault="00474206" w:rsidP="00474206">
      <w:pPr>
        <w:widowControl/>
        <w:numPr>
          <w:ilvl w:val="1"/>
          <w:numId w:val="22"/>
        </w:numPr>
        <w:tabs>
          <w:tab w:val="left" w:pos="0"/>
          <w:tab w:val="left" w:pos="720"/>
        </w:tabs>
        <w:overflowPunct/>
        <w:autoSpaceDE/>
        <w:autoSpaceDN/>
        <w:adjustRightInd/>
        <w:contextualSpacing/>
        <w:textAlignment w:val="auto"/>
        <w:rPr>
          <w:rFonts w:ascii="Arial" w:hAnsi="Arial" w:cs="Arial"/>
          <w:spacing w:val="-3"/>
        </w:rPr>
      </w:pPr>
      <w:r>
        <w:rPr>
          <w:rFonts w:ascii="Arial" w:hAnsi="Arial" w:cs="Arial"/>
          <w:spacing w:val="-3"/>
        </w:rPr>
        <w:t>ANSI Class 2 high visibility apparel</w:t>
      </w:r>
    </w:p>
    <w:p w:rsidR="00474206" w:rsidRDefault="00474206" w:rsidP="00474206">
      <w:pPr>
        <w:widowControl/>
        <w:numPr>
          <w:ilvl w:val="0"/>
          <w:numId w:val="22"/>
        </w:numPr>
        <w:tabs>
          <w:tab w:val="left" w:pos="0"/>
        </w:tabs>
        <w:overflowPunct/>
        <w:autoSpaceDE/>
        <w:autoSpaceDN/>
        <w:adjustRightInd/>
        <w:contextualSpacing/>
        <w:textAlignment w:val="auto"/>
        <w:rPr>
          <w:rFonts w:ascii="Arial" w:hAnsi="Arial" w:cs="Arial"/>
          <w:spacing w:val="-3"/>
        </w:rPr>
      </w:pPr>
      <w:r>
        <w:rPr>
          <w:rFonts w:ascii="Arial" w:hAnsi="Arial" w:cs="Arial"/>
          <w:spacing w:val="-3"/>
        </w:rPr>
        <w:t>Drivers</w:t>
      </w:r>
    </w:p>
    <w:p w:rsidR="00474206" w:rsidRDefault="00474206" w:rsidP="00474206">
      <w:pPr>
        <w:widowControl/>
        <w:numPr>
          <w:ilvl w:val="1"/>
          <w:numId w:val="22"/>
        </w:numPr>
        <w:tabs>
          <w:tab w:val="left" w:pos="0"/>
          <w:tab w:val="left" w:pos="720"/>
        </w:tabs>
        <w:overflowPunct/>
        <w:autoSpaceDE/>
        <w:autoSpaceDN/>
        <w:adjustRightInd/>
        <w:contextualSpacing/>
        <w:textAlignment w:val="auto"/>
        <w:rPr>
          <w:rFonts w:ascii="Arial" w:hAnsi="Arial" w:cs="Arial"/>
          <w:spacing w:val="-3"/>
        </w:rPr>
      </w:pPr>
      <w:r>
        <w:rPr>
          <w:rFonts w:ascii="Arial" w:hAnsi="Arial" w:cs="Arial"/>
          <w:spacing w:val="-3"/>
        </w:rPr>
        <w:t>Appropriate gloves</w:t>
      </w:r>
    </w:p>
    <w:p w:rsidR="00474206" w:rsidRDefault="00474206" w:rsidP="00474206">
      <w:pPr>
        <w:widowControl/>
        <w:numPr>
          <w:ilvl w:val="1"/>
          <w:numId w:val="22"/>
        </w:numPr>
        <w:tabs>
          <w:tab w:val="left" w:pos="0"/>
          <w:tab w:val="left" w:pos="720"/>
        </w:tabs>
        <w:overflowPunct/>
        <w:autoSpaceDE/>
        <w:autoSpaceDN/>
        <w:adjustRightInd/>
        <w:contextualSpacing/>
        <w:textAlignment w:val="auto"/>
        <w:rPr>
          <w:rFonts w:ascii="Arial" w:hAnsi="Arial" w:cs="Arial"/>
          <w:spacing w:val="-3"/>
        </w:rPr>
      </w:pPr>
      <w:r>
        <w:rPr>
          <w:rFonts w:ascii="Arial" w:hAnsi="Arial" w:cs="Arial"/>
          <w:spacing w:val="-3"/>
        </w:rPr>
        <w:t>Protective eyewear</w:t>
      </w:r>
    </w:p>
    <w:p w:rsidR="00474206" w:rsidRDefault="00474206" w:rsidP="00474206">
      <w:pPr>
        <w:widowControl/>
        <w:numPr>
          <w:ilvl w:val="1"/>
          <w:numId w:val="22"/>
        </w:numPr>
        <w:tabs>
          <w:tab w:val="left" w:pos="0"/>
          <w:tab w:val="left" w:pos="720"/>
        </w:tabs>
        <w:overflowPunct/>
        <w:autoSpaceDE/>
        <w:autoSpaceDN/>
        <w:adjustRightInd/>
        <w:contextualSpacing/>
        <w:textAlignment w:val="auto"/>
        <w:rPr>
          <w:rFonts w:ascii="Arial" w:hAnsi="Arial" w:cs="Arial"/>
          <w:spacing w:val="-3"/>
        </w:rPr>
      </w:pPr>
      <w:r>
        <w:rPr>
          <w:rFonts w:ascii="Arial" w:hAnsi="Arial" w:cs="Arial"/>
          <w:spacing w:val="-3"/>
        </w:rPr>
        <w:t>Protective toed work boots</w:t>
      </w:r>
    </w:p>
    <w:p w:rsidR="00474206" w:rsidRDefault="00474206" w:rsidP="00474206">
      <w:pPr>
        <w:widowControl/>
        <w:numPr>
          <w:ilvl w:val="1"/>
          <w:numId w:val="22"/>
        </w:numPr>
        <w:tabs>
          <w:tab w:val="left" w:pos="0"/>
          <w:tab w:val="left" w:pos="720"/>
        </w:tabs>
        <w:overflowPunct/>
        <w:autoSpaceDE/>
        <w:autoSpaceDN/>
        <w:adjustRightInd/>
        <w:contextualSpacing/>
        <w:textAlignment w:val="auto"/>
        <w:rPr>
          <w:rFonts w:ascii="Arial" w:hAnsi="Arial" w:cs="Arial"/>
          <w:spacing w:val="-3"/>
        </w:rPr>
      </w:pPr>
      <w:r>
        <w:rPr>
          <w:rFonts w:ascii="Arial" w:hAnsi="Arial" w:cs="Arial"/>
          <w:spacing w:val="-3"/>
        </w:rPr>
        <w:t>ANSI Class 2 high visibility apparel</w:t>
      </w:r>
    </w:p>
    <w:p w:rsidR="00474206" w:rsidRPr="00474206" w:rsidRDefault="00474206" w:rsidP="00474206">
      <w:pPr>
        <w:tabs>
          <w:tab w:val="left" w:pos="0"/>
          <w:tab w:val="left" w:pos="720"/>
        </w:tabs>
        <w:ind w:left="1080"/>
        <w:contextualSpacing/>
        <w:rPr>
          <w:rFonts w:ascii="Arial" w:hAnsi="Arial" w:cs="Arial"/>
          <w:spacing w:val="-3"/>
        </w:rPr>
      </w:pPr>
      <w:r w:rsidRPr="00474206">
        <w:rPr>
          <w:rFonts w:ascii="Arial" w:hAnsi="Arial" w:cs="Arial"/>
          <w:spacing w:val="-3"/>
        </w:rPr>
        <w:tab/>
      </w:r>
    </w:p>
    <w:p w:rsidR="00474206" w:rsidRDefault="00474206" w:rsidP="00474206">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 xml:space="preserve">At the conclusion of the route, the cab shall be cleaned of trash and left in an acceptable manner.  </w:t>
      </w:r>
    </w:p>
    <w:p w:rsidR="00474206" w:rsidRPr="00474206" w:rsidRDefault="00474206" w:rsidP="00474206">
      <w:pPr>
        <w:widowControl/>
        <w:tabs>
          <w:tab w:val="left" w:pos="0"/>
          <w:tab w:val="left" w:pos="720"/>
        </w:tabs>
        <w:overflowPunct/>
        <w:autoSpaceDE/>
        <w:autoSpaceDN/>
        <w:adjustRightInd/>
        <w:contextualSpacing/>
        <w:textAlignment w:val="auto"/>
        <w:rPr>
          <w:rFonts w:ascii="Arial" w:hAnsi="Arial" w:cs="Arial"/>
          <w:spacing w:val="-3"/>
        </w:rPr>
      </w:pPr>
    </w:p>
    <w:p w:rsidR="00474206" w:rsidRPr="00474206" w:rsidRDefault="00474206" w:rsidP="00474206">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Trucks shall be cleaned periodically</w:t>
      </w:r>
      <w:r>
        <w:rPr>
          <w:rFonts w:ascii="Arial" w:hAnsi="Arial" w:cs="Arial"/>
          <w:spacing w:val="-3"/>
        </w:rPr>
        <w:t>, exterior and interior</w:t>
      </w:r>
      <w:r w:rsidRPr="00474206">
        <w:rPr>
          <w:rFonts w:ascii="Arial" w:hAnsi="Arial" w:cs="Arial"/>
          <w:spacing w:val="-3"/>
        </w:rPr>
        <w:t xml:space="preserve"> </w:t>
      </w:r>
      <w:r>
        <w:rPr>
          <w:rFonts w:ascii="Arial" w:hAnsi="Arial" w:cs="Arial"/>
          <w:b/>
          <w:color w:val="FF0000"/>
        </w:rPr>
        <w:t>INSERT YOUR INFORMATION HERE</w:t>
      </w:r>
      <w:r w:rsidRPr="00474206">
        <w:rPr>
          <w:rFonts w:ascii="Arial" w:hAnsi="Arial" w:cs="Arial"/>
          <w:b/>
          <w:color w:val="FF0000"/>
        </w:rPr>
        <w:t xml:space="preserve">- </w:t>
      </w:r>
      <w:r>
        <w:rPr>
          <w:rFonts w:ascii="Arial" w:hAnsi="Arial" w:cs="Arial"/>
          <w:b/>
          <w:color w:val="FF0000"/>
        </w:rPr>
        <w:t>(</w:t>
      </w:r>
      <w:r w:rsidRPr="00474206">
        <w:rPr>
          <w:rFonts w:ascii="Arial" w:hAnsi="Arial" w:cs="Arial"/>
          <w:b/>
          <w:color w:val="FF0000"/>
          <w:spacing w:val="-3"/>
        </w:rPr>
        <w:t>HOW OFTEN</w:t>
      </w:r>
      <w:r w:rsidRPr="00474206">
        <w:rPr>
          <w:rFonts w:ascii="Arial" w:hAnsi="Arial" w:cs="Arial"/>
          <w:b/>
          <w:color w:val="FF0000"/>
          <w:spacing w:val="-3"/>
        </w:rPr>
        <w:t>)</w:t>
      </w:r>
      <w:r>
        <w:rPr>
          <w:rFonts w:ascii="Arial" w:hAnsi="Arial" w:cs="Arial"/>
          <w:spacing w:val="-3"/>
        </w:rPr>
        <w:t>.</w:t>
      </w:r>
    </w:p>
    <w:p w:rsidR="00F42D09" w:rsidRDefault="00F42D09" w:rsidP="00907D01"/>
    <w:p w:rsidR="00F42D09" w:rsidRPr="00907D01" w:rsidRDefault="00474206" w:rsidP="00F42D09">
      <w:pPr>
        <w:pStyle w:val="Heading1"/>
        <w:rPr>
          <w:rFonts w:ascii="Arial" w:hAnsi="Arial" w:cs="Arial"/>
          <w:szCs w:val="24"/>
          <w:u w:val="none"/>
        </w:rPr>
      </w:pPr>
      <w:bookmarkStart w:id="5" w:name="_Toc8108662"/>
      <w:r>
        <w:rPr>
          <w:rFonts w:ascii="Arial" w:hAnsi="Arial" w:cs="Arial"/>
          <w:szCs w:val="24"/>
          <w:u w:val="none"/>
        </w:rPr>
        <w:t>COLLECTIONS OPERATIONS</w:t>
      </w:r>
      <w:bookmarkEnd w:id="5"/>
    </w:p>
    <w:p w:rsidR="00474206" w:rsidRDefault="00474206" w:rsidP="00474206">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All workers shall ride in the cab, wearing seatbelts, when traveling more than 0.2 miles to or between assigned collection zones.  Drivers shall wear seatbelts on all public roads.</w:t>
      </w:r>
    </w:p>
    <w:p w:rsidR="00C46D88" w:rsidRPr="00474206" w:rsidRDefault="00C46D88" w:rsidP="00474206">
      <w:pPr>
        <w:widowControl/>
        <w:tabs>
          <w:tab w:val="left" w:pos="0"/>
          <w:tab w:val="left" w:pos="720"/>
        </w:tabs>
        <w:overflowPunct/>
        <w:autoSpaceDE/>
        <w:autoSpaceDN/>
        <w:adjustRightInd/>
        <w:contextualSpacing/>
        <w:textAlignment w:val="auto"/>
        <w:rPr>
          <w:rFonts w:ascii="Arial" w:hAnsi="Arial" w:cs="Arial"/>
          <w:spacing w:val="-3"/>
        </w:rPr>
      </w:pPr>
    </w:p>
    <w:p w:rsidR="00474206" w:rsidRDefault="00474206" w:rsidP="00C46D88">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lastRenderedPageBreak/>
        <w:t>Drivers shall not perform any activities that will distract his/her attention from the safe operation of the vehicle, including but not limited to, use of cell phones, eating, and wearing earphones.  Drivers will be alert for obstacles such as poles, trees, vehicles, etc. that pose a hazard to the riders.  Drivers should avoid sudden starts and stops.</w:t>
      </w:r>
    </w:p>
    <w:p w:rsidR="00C46D88" w:rsidRPr="00474206"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p>
    <w:p w:rsidR="00474206" w:rsidRDefault="00474206" w:rsidP="00C46D88">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Drivers shall obey all traffic laws and operate in a courteous manner.  Do not wave motorists around collection vehicle.  Trucks shall be in the right lane when collecting.</w:t>
      </w:r>
    </w:p>
    <w:p w:rsidR="00C46D88" w:rsidRPr="00474206"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p>
    <w:p w:rsidR="00474206" w:rsidRDefault="00474206" w:rsidP="00C46D88">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Amber high-intensity warning lights shall be displayed while performing collection activities on or near roadway, at transfer stations, and landfills.</w:t>
      </w:r>
    </w:p>
    <w:p w:rsidR="00C46D88" w:rsidRPr="00474206"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p>
    <w:p w:rsidR="00474206" w:rsidRPr="00474206" w:rsidRDefault="00474206" w:rsidP="00C46D88">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Drivers shall not exceed 10 mph with riders on riding steps</w:t>
      </w:r>
      <w:r w:rsidR="00C46D88">
        <w:rPr>
          <w:rFonts w:ascii="Arial" w:hAnsi="Arial" w:cs="Arial"/>
          <w:spacing w:val="-3"/>
        </w:rPr>
        <w:t>.</w:t>
      </w:r>
    </w:p>
    <w:p w:rsidR="00C46D88" w:rsidRDefault="00C46D88" w:rsidP="00C46D88">
      <w:pPr>
        <w:widowControl/>
        <w:tabs>
          <w:tab w:val="left" w:pos="0"/>
        </w:tabs>
        <w:overflowPunct/>
        <w:autoSpaceDE/>
        <w:autoSpaceDN/>
        <w:adjustRightInd/>
        <w:ind w:left="360"/>
        <w:contextualSpacing/>
        <w:textAlignment w:val="auto"/>
        <w:rPr>
          <w:rFonts w:ascii="Arial" w:hAnsi="Arial" w:cs="Arial"/>
          <w:spacing w:val="-3"/>
        </w:rPr>
      </w:pPr>
    </w:p>
    <w:p w:rsidR="00474206" w:rsidRPr="00474206" w:rsidRDefault="00474206" w:rsidP="00C46D88">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When backing</w:t>
      </w:r>
    </w:p>
    <w:p w:rsidR="00474206" w:rsidRPr="00474206"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There shall be no one on the rear steps when vehicle is backing</w:t>
      </w:r>
    </w:p>
    <w:p w:rsidR="00474206" w:rsidRPr="00474206"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Drivers should turn off non-emergency radios and roll down window</w:t>
      </w:r>
    </w:p>
    <w:p w:rsidR="00474206" w:rsidRPr="00474206"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Only one person shall use hand signals to the driver</w:t>
      </w:r>
    </w:p>
    <w:p w:rsidR="00474206" w:rsidRPr="00474206"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Workers on foot shall remain clear of vehicle and visible to driver</w:t>
      </w:r>
    </w:p>
    <w:p w:rsidR="00474206" w:rsidRPr="00474206"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Driver shall repeatedly check both mirrors when backing</w:t>
      </w:r>
    </w:p>
    <w:p w:rsidR="00474206" w:rsidRPr="00474206"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Driver shall immediately stop if worker(s) on foot is/are not visible</w:t>
      </w:r>
    </w:p>
    <w:p w:rsidR="00C46D88"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p>
    <w:p w:rsidR="00474206" w:rsidRPr="00474206" w:rsidRDefault="00474206" w:rsidP="00C46D88">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Collectors shall only ride on rear steps with both feet flat, facing the truck, and both hands on provided handholds.  Drivers shall remain alert to roadside hazards.</w:t>
      </w:r>
    </w:p>
    <w:p w:rsidR="00C46D88"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p>
    <w:p w:rsidR="00474206" w:rsidRPr="00474206" w:rsidRDefault="00474206" w:rsidP="00C46D88">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Collectors should step, not jump, on or off riding steps only when the vehicle has come to a complete stop.  Use the three-points-of-contact method when getting on / off step.</w:t>
      </w:r>
      <w:r w:rsidR="00C46D88">
        <w:rPr>
          <w:rFonts w:ascii="Arial" w:hAnsi="Arial" w:cs="Arial"/>
          <w:spacing w:val="-3"/>
        </w:rPr>
        <w:t xml:space="preserve">  </w:t>
      </w:r>
      <w:r w:rsidRPr="00474206">
        <w:rPr>
          <w:rFonts w:ascii="Arial" w:hAnsi="Arial" w:cs="Arial"/>
          <w:spacing w:val="-3"/>
        </w:rPr>
        <w:t>Collectors should look for hazards on ground before leaving the rear step.</w:t>
      </w:r>
    </w:p>
    <w:p w:rsidR="00C46D88" w:rsidRDefault="00C46D88" w:rsidP="00C46D88">
      <w:pPr>
        <w:widowControl/>
        <w:tabs>
          <w:tab w:val="left" w:pos="0"/>
        </w:tabs>
        <w:overflowPunct/>
        <w:autoSpaceDE/>
        <w:autoSpaceDN/>
        <w:adjustRightInd/>
        <w:ind w:left="720"/>
        <w:contextualSpacing/>
        <w:textAlignment w:val="auto"/>
        <w:rPr>
          <w:rFonts w:ascii="Arial" w:hAnsi="Arial" w:cs="Arial"/>
          <w:spacing w:val="-3"/>
        </w:rPr>
      </w:pPr>
    </w:p>
    <w:p w:rsidR="00474206" w:rsidRPr="00474206" w:rsidRDefault="00474206" w:rsidP="00C46D88">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NEVER use your hands or objects to hold back objects in the hopper while the compactor blade is in motion.</w:t>
      </w:r>
    </w:p>
    <w:p w:rsidR="00C46D88" w:rsidRDefault="00C46D88" w:rsidP="00C46D88">
      <w:pPr>
        <w:widowControl/>
        <w:tabs>
          <w:tab w:val="left" w:pos="0"/>
        </w:tabs>
        <w:overflowPunct/>
        <w:autoSpaceDE/>
        <w:autoSpaceDN/>
        <w:adjustRightInd/>
        <w:ind w:left="720"/>
        <w:contextualSpacing/>
        <w:textAlignment w:val="auto"/>
        <w:rPr>
          <w:rFonts w:ascii="Arial" w:hAnsi="Arial" w:cs="Arial"/>
          <w:spacing w:val="-3"/>
        </w:rPr>
      </w:pPr>
    </w:p>
    <w:p w:rsidR="00474206" w:rsidRPr="00474206" w:rsidRDefault="00474206" w:rsidP="00C46D88">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Lifting Guidelines</w:t>
      </w:r>
    </w:p>
    <w:p w:rsidR="00474206" w:rsidRPr="00474206"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Collectors are encouraged to perform warm-up exercises prior to their route.</w:t>
      </w:r>
    </w:p>
    <w:p w:rsidR="00474206" w:rsidRPr="00474206"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Look for obvious hazards as approaching container, including sharp objects, illegal items and materials otherwise not conforming to municipal ordinance, etc.</w:t>
      </w:r>
    </w:p>
    <w:p w:rsidR="00474206" w:rsidRPr="00474206"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Tip the container.  If the can is heavier than 50 pounds, get assistance.</w:t>
      </w:r>
    </w:p>
    <w:p w:rsidR="00474206" w:rsidRPr="00C46D88"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C46D88">
        <w:rPr>
          <w:rFonts w:ascii="Arial" w:hAnsi="Arial" w:cs="Arial"/>
          <w:spacing w:val="-3"/>
        </w:rPr>
        <w:t>Employees should never attempt to lift objects beyond his / her physical limitations.</w:t>
      </w:r>
    </w:p>
    <w:p w:rsidR="00474206" w:rsidRPr="00474206"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Lift safely; face the container and lift with your legs.  Keep stomach muscles tight.  Lift slowly; making sure the container is secure before committing to lift.</w:t>
      </w:r>
    </w:p>
    <w:p w:rsidR="00474206" w:rsidRPr="00474206"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Avoid twisting while handling the load.</w:t>
      </w:r>
    </w:p>
    <w:p w:rsidR="00474206" w:rsidRPr="00474206"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Avoid lifting load higher than necessary, especially above your shoulder height.  Cycle the compactor in a timely manner to avoid highly piled garbage in the hopper.</w:t>
      </w:r>
    </w:p>
    <w:p w:rsidR="00474206" w:rsidRPr="00474206"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Walk slowly, aware of surface in front of you.  Adjust pace to conditions.</w:t>
      </w:r>
    </w:p>
    <w:p w:rsidR="00C46D88" w:rsidRDefault="00C46D88" w:rsidP="00C46D88">
      <w:pPr>
        <w:widowControl/>
        <w:tabs>
          <w:tab w:val="left" w:pos="0"/>
        </w:tabs>
        <w:overflowPunct/>
        <w:autoSpaceDE/>
        <w:autoSpaceDN/>
        <w:adjustRightInd/>
        <w:ind w:left="720"/>
        <w:contextualSpacing/>
        <w:textAlignment w:val="auto"/>
        <w:rPr>
          <w:rFonts w:ascii="Arial" w:hAnsi="Arial" w:cs="Arial"/>
          <w:spacing w:val="-3"/>
        </w:rPr>
      </w:pPr>
    </w:p>
    <w:p w:rsidR="00474206" w:rsidRPr="00C46D88" w:rsidRDefault="00474206" w:rsidP="00C46D88">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Report unsafe and non-confo</w:t>
      </w:r>
      <w:r w:rsidR="00C46D88">
        <w:rPr>
          <w:rFonts w:ascii="Arial" w:hAnsi="Arial" w:cs="Arial"/>
          <w:spacing w:val="-3"/>
        </w:rPr>
        <w:t xml:space="preserve">rming containers and conditions </w:t>
      </w:r>
      <w:r w:rsidRPr="00474206">
        <w:rPr>
          <w:rFonts w:ascii="Arial" w:hAnsi="Arial" w:cs="Arial"/>
          <w:b/>
          <w:color w:val="FF0000"/>
        </w:rPr>
        <w:t>INSERT YOUR INFORMATION HERE</w:t>
      </w:r>
      <w:r w:rsidRPr="00474206">
        <w:rPr>
          <w:rFonts w:ascii="Arial" w:hAnsi="Arial" w:cs="Arial"/>
          <w:color w:val="FF0000"/>
        </w:rPr>
        <w:t xml:space="preserve"> </w:t>
      </w:r>
      <w:r w:rsidR="00C46D88">
        <w:rPr>
          <w:rFonts w:ascii="Arial" w:hAnsi="Arial" w:cs="Arial"/>
          <w:color w:val="FF0000"/>
        </w:rPr>
        <w:t>–</w:t>
      </w:r>
      <w:r w:rsidRPr="00474206">
        <w:rPr>
          <w:rFonts w:ascii="Arial" w:hAnsi="Arial" w:cs="Arial"/>
          <w:color w:val="FF0000"/>
        </w:rPr>
        <w:t xml:space="preserve"> </w:t>
      </w:r>
      <w:r w:rsidR="00C46D88" w:rsidRPr="00C46D88">
        <w:rPr>
          <w:rFonts w:ascii="Arial" w:hAnsi="Arial" w:cs="Arial"/>
          <w:b/>
          <w:color w:val="FF0000"/>
        </w:rPr>
        <w:t>(</w:t>
      </w:r>
      <w:r w:rsidR="00C46D88">
        <w:rPr>
          <w:rFonts w:ascii="Arial" w:hAnsi="Arial" w:cs="Arial"/>
          <w:b/>
          <w:color w:val="FF0000"/>
          <w:spacing w:val="-3"/>
        </w:rPr>
        <w:t>HOW AND TO WHOM)</w:t>
      </w:r>
      <w:r w:rsidR="00C46D88">
        <w:rPr>
          <w:rFonts w:ascii="Arial" w:hAnsi="Arial" w:cs="Arial"/>
          <w:spacing w:val="-3"/>
        </w:rPr>
        <w:t>.</w:t>
      </w:r>
    </w:p>
    <w:p w:rsidR="00C46D88"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p>
    <w:p w:rsidR="00474206" w:rsidRPr="00474206" w:rsidRDefault="00474206" w:rsidP="00C46D88">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Collectors shall act in a courteous manner to members of the community at all times.</w:t>
      </w:r>
    </w:p>
    <w:p w:rsidR="00C46D88"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p>
    <w:p w:rsidR="00474206" w:rsidRPr="00474206" w:rsidRDefault="00474206" w:rsidP="00C46D88">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Items spilled from the hopper shall be cleaned up by the crew before proceeding to the next stop.</w:t>
      </w:r>
    </w:p>
    <w:p w:rsidR="00C46D88"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p>
    <w:p w:rsidR="00474206" w:rsidRPr="00474206" w:rsidRDefault="00474206" w:rsidP="00C46D88">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Collectors shall not wave motorists around collection vehicle.</w:t>
      </w:r>
    </w:p>
    <w:p w:rsidR="00C46D88"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p>
    <w:p w:rsidR="00474206" w:rsidRDefault="00474206" w:rsidP="00C46D88">
      <w:pPr>
        <w:widowControl/>
        <w:tabs>
          <w:tab w:val="left" w:pos="0"/>
          <w:tab w:val="left" w:pos="720"/>
        </w:tabs>
        <w:overflowPunct/>
        <w:autoSpaceDE/>
        <w:autoSpaceDN/>
        <w:adjustRightInd/>
        <w:contextualSpacing/>
        <w:textAlignment w:val="auto"/>
        <w:rPr>
          <w:rFonts w:ascii="Arial" w:hAnsi="Arial" w:cs="Arial"/>
          <w:spacing w:val="-3"/>
        </w:rPr>
      </w:pPr>
      <w:r w:rsidRPr="00474206">
        <w:rPr>
          <w:rFonts w:ascii="Arial" w:hAnsi="Arial" w:cs="Arial"/>
          <w:spacing w:val="-3"/>
        </w:rPr>
        <w:t>Reasonable accommodations will be afforded during times of inclement weather</w:t>
      </w:r>
      <w:r w:rsidR="00C46D88">
        <w:rPr>
          <w:rFonts w:ascii="Arial" w:hAnsi="Arial" w:cs="Arial"/>
          <w:spacing w:val="-3"/>
        </w:rPr>
        <w:t>:</w:t>
      </w:r>
    </w:p>
    <w:p w:rsidR="00C46D88" w:rsidRPr="00474206"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p>
    <w:p w:rsidR="00474206" w:rsidRPr="00474206"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 xml:space="preserve">Hot Conditions </w:t>
      </w:r>
      <w:r w:rsidR="00C46D88">
        <w:rPr>
          <w:rFonts w:ascii="Arial" w:hAnsi="Arial" w:cs="Arial"/>
          <w:b/>
          <w:color w:val="FF0000"/>
          <w:spacing w:val="-3"/>
        </w:rPr>
        <w:t>(S</w:t>
      </w:r>
      <w:r w:rsidRPr="00C46D88">
        <w:rPr>
          <w:rFonts w:ascii="Arial" w:hAnsi="Arial" w:cs="Arial"/>
          <w:b/>
          <w:color w:val="FF0000"/>
          <w:spacing w:val="-3"/>
        </w:rPr>
        <w:t>PECIFY</w:t>
      </w:r>
      <w:r w:rsidR="00C46D88">
        <w:rPr>
          <w:rFonts w:ascii="Arial" w:hAnsi="Arial" w:cs="Arial"/>
          <w:b/>
          <w:color w:val="FF0000"/>
          <w:spacing w:val="-3"/>
        </w:rPr>
        <w:t>)</w:t>
      </w:r>
    </w:p>
    <w:p w:rsidR="00C46D88" w:rsidRDefault="00C46D88" w:rsidP="00C46D88">
      <w:pPr>
        <w:widowControl/>
        <w:numPr>
          <w:ilvl w:val="1"/>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b/>
          <w:color w:val="FF0000"/>
        </w:rPr>
        <w:t>INSERT YOUR INFORMATION HERE</w:t>
      </w:r>
      <w:r>
        <w:rPr>
          <w:rFonts w:ascii="Arial" w:hAnsi="Arial" w:cs="Arial"/>
          <w:b/>
          <w:color w:val="FF0000"/>
        </w:rPr>
        <w:t>-SPECIFY ACCOMODATIONS</w:t>
      </w:r>
      <w:r w:rsidRPr="00474206">
        <w:rPr>
          <w:rFonts w:ascii="Arial" w:hAnsi="Arial" w:cs="Arial"/>
          <w:spacing w:val="-3"/>
        </w:rPr>
        <w:t xml:space="preserve"> </w:t>
      </w:r>
    </w:p>
    <w:p w:rsidR="00474206" w:rsidRPr="00474206"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 xml:space="preserve">Cold Conditions </w:t>
      </w:r>
      <w:r w:rsidR="00C46D88">
        <w:rPr>
          <w:rFonts w:ascii="Arial" w:hAnsi="Arial" w:cs="Arial"/>
          <w:b/>
          <w:color w:val="FF0000"/>
          <w:spacing w:val="-3"/>
        </w:rPr>
        <w:t>(SPECIFY)</w:t>
      </w:r>
    </w:p>
    <w:p w:rsidR="00C46D88" w:rsidRDefault="00C46D88" w:rsidP="00C46D88">
      <w:pPr>
        <w:widowControl/>
        <w:numPr>
          <w:ilvl w:val="1"/>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b/>
          <w:color w:val="FF0000"/>
        </w:rPr>
        <w:t>INSERT YOUR INFORMATION HERE</w:t>
      </w:r>
      <w:r>
        <w:rPr>
          <w:rFonts w:ascii="Arial" w:hAnsi="Arial" w:cs="Arial"/>
          <w:b/>
          <w:color w:val="FF0000"/>
        </w:rPr>
        <w:t>-SPECIFY ACCOMODATIONS</w:t>
      </w:r>
      <w:r w:rsidRPr="00474206">
        <w:rPr>
          <w:rFonts w:ascii="Arial" w:hAnsi="Arial" w:cs="Arial"/>
          <w:spacing w:val="-3"/>
        </w:rPr>
        <w:t xml:space="preserve"> </w:t>
      </w:r>
    </w:p>
    <w:p w:rsidR="00C46D88" w:rsidRPr="00474206" w:rsidRDefault="00C46D88"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C46D88">
        <w:rPr>
          <w:rFonts w:ascii="Arial" w:hAnsi="Arial" w:cs="Arial"/>
          <w:spacing w:val="-3"/>
        </w:rPr>
        <w:t>Other Conditions</w:t>
      </w:r>
      <w:r>
        <w:rPr>
          <w:rFonts w:ascii="Arial" w:hAnsi="Arial" w:cs="Arial"/>
          <w:spacing w:val="-3"/>
        </w:rPr>
        <w:t xml:space="preserve"> </w:t>
      </w:r>
      <w:r>
        <w:rPr>
          <w:rFonts w:ascii="Arial" w:hAnsi="Arial" w:cs="Arial"/>
          <w:b/>
          <w:color w:val="FF0000"/>
          <w:spacing w:val="-3"/>
        </w:rPr>
        <w:t>(SPECIFY)</w:t>
      </w:r>
    </w:p>
    <w:p w:rsidR="00C46D88" w:rsidRDefault="00C46D88" w:rsidP="00C46D88">
      <w:pPr>
        <w:widowControl/>
        <w:numPr>
          <w:ilvl w:val="1"/>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b/>
          <w:color w:val="FF0000"/>
        </w:rPr>
        <w:t>INSERT YOUR INFORMATION HERE</w:t>
      </w:r>
      <w:r>
        <w:rPr>
          <w:rFonts w:ascii="Arial" w:hAnsi="Arial" w:cs="Arial"/>
          <w:b/>
          <w:color w:val="FF0000"/>
        </w:rPr>
        <w:t>-SPECIFY ACCOMODATIONS</w:t>
      </w:r>
      <w:r w:rsidRPr="00474206">
        <w:rPr>
          <w:rFonts w:ascii="Arial" w:hAnsi="Arial" w:cs="Arial"/>
          <w:spacing w:val="-3"/>
        </w:rPr>
        <w:t xml:space="preserve"> </w:t>
      </w:r>
    </w:p>
    <w:p w:rsidR="00C46D88"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p>
    <w:p w:rsidR="00474206"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r>
        <w:rPr>
          <w:rFonts w:ascii="Arial" w:hAnsi="Arial" w:cs="Arial"/>
          <w:spacing w:val="-3"/>
        </w:rPr>
        <w:t>When working around dumpsters:</w:t>
      </w:r>
    </w:p>
    <w:p w:rsidR="00C46D88" w:rsidRPr="00474206"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p>
    <w:p w:rsidR="00474206" w:rsidRPr="00474206"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Keep body clear of a raised dumpster’s fall zone and between dumpster and truck body.</w:t>
      </w:r>
    </w:p>
    <w:p w:rsidR="00474206" w:rsidRPr="00474206"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Hearing protection is to be worn when next to the truck while PTO is engaged.</w:t>
      </w:r>
    </w:p>
    <w:p w:rsidR="00474206" w:rsidRPr="00474206" w:rsidRDefault="00474206" w:rsidP="00C46D88">
      <w:pPr>
        <w:widowControl/>
        <w:numPr>
          <w:ilvl w:val="0"/>
          <w:numId w:val="25"/>
        </w:numPr>
        <w:tabs>
          <w:tab w:val="left" w:pos="0"/>
        </w:tabs>
        <w:overflowPunct/>
        <w:autoSpaceDE/>
        <w:autoSpaceDN/>
        <w:adjustRightInd/>
        <w:contextualSpacing/>
        <w:textAlignment w:val="auto"/>
        <w:rPr>
          <w:rFonts w:ascii="Arial" w:hAnsi="Arial" w:cs="Arial"/>
          <w:spacing w:val="-3"/>
        </w:rPr>
      </w:pPr>
      <w:r w:rsidRPr="00474206">
        <w:rPr>
          <w:rFonts w:ascii="Arial" w:hAnsi="Arial" w:cs="Arial"/>
          <w:spacing w:val="-3"/>
        </w:rPr>
        <w:t>Push dumpsters, rather than pull, into position if necessary.</w:t>
      </w:r>
    </w:p>
    <w:p w:rsidR="00C46D88" w:rsidRDefault="00C46D88" w:rsidP="00C46D88">
      <w:pPr>
        <w:widowControl/>
        <w:tabs>
          <w:tab w:val="left" w:pos="0"/>
          <w:tab w:val="left" w:pos="720"/>
        </w:tabs>
        <w:overflowPunct/>
        <w:autoSpaceDE/>
        <w:autoSpaceDN/>
        <w:adjustRightInd/>
        <w:contextualSpacing/>
        <w:textAlignment w:val="auto"/>
        <w:rPr>
          <w:rFonts w:ascii="Arial" w:hAnsi="Arial" w:cs="Arial"/>
          <w:spacing w:val="-3"/>
        </w:rPr>
      </w:pPr>
    </w:p>
    <w:p w:rsidR="00F42D09" w:rsidRPr="00907D01" w:rsidRDefault="00C46D88" w:rsidP="00F42D09">
      <w:pPr>
        <w:pStyle w:val="Heading1"/>
        <w:rPr>
          <w:rFonts w:ascii="Arial" w:hAnsi="Arial" w:cs="Arial"/>
          <w:szCs w:val="24"/>
          <w:u w:val="none"/>
        </w:rPr>
      </w:pPr>
      <w:bookmarkStart w:id="6" w:name="_Toc8108663"/>
      <w:r>
        <w:rPr>
          <w:rFonts w:ascii="Arial" w:hAnsi="Arial" w:cs="Arial"/>
          <w:szCs w:val="24"/>
          <w:u w:val="none"/>
        </w:rPr>
        <w:t>OPERATIONS AT TRANSFER STATIONS AND LANDFILLS</w:t>
      </w:r>
      <w:bookmarkEnd w:id="6"/>
    </w:p>
    <w:p w:rsidR="00C46D88" w:rsidRPr="00C46D88" w:rsidRDefault="00C46D88" w:rsidP="00C46D88">
      <w:pPr>
        <w:widowControl/>
        <w:tabs>
          <w:tab w:val="clear" w:pos="-720"/>
        </w:tabs>
        <w:suppressAutoHyphens w:val="0"/>
        <w:overflowPunct/>
        <w:autoSpaceDE/>
        <w:autoSpaceDN/>
        <w:adjustRightInd/>
        <w:contextualSpacing/>
        <w:jc w:val="left"/>
        <w:textAlignment w:val="auto"/>
        <w:rPr>
          <w:rFonts w:ascii="Arial" w:hAnsi="Arial" w:cs="Arial"/>
          <w:spacing w:val="-3"/>
        </w:rPr>
      </w:pPr>
      <w:r w:rsidRPr="00C46D88">
        <w:rPr>
          <w:rFonts w:ascii="Arial" w:hAnsi="Arial" w:cs="Arial"/>
          <w:spacing w:val="-3"/>
        </w:rPr>
        <w:t xml:space="preserve">Employees </w:t>
      </w:r>
      <w:proofErr w:type="gramStart"/>
      <w:r w:rsidRPr="00C46D88">
        <w:rPr>
          <w:rFonts w:ascii="Arial" w:hAnsi="Arial" w:cs="Arial"/>
          <w:spacing w:val="-3"/>
        </w:rPr>
        <w:t xml:space="preserve">of </w:t>
      </w:r>
      <w:r w:rsidRPr="00C46D88">
        <w:rPr>
          <w:rFonts w:ascii="Arial" w:hAnsi="Arial" w:cs="Arial"/>
          <w:b/>
          <w:spacing w:val="-3"/>
        </w:rPr>
        <w:t xml:space="preserve"> </w:t>
      </w:r>
      <w:r w:rsidRPr="00C46D88">
        <w:rPr>
          <w:rFonts w:ascii="Arial" w:hAnsi="Arial" w:cs="Arial"/>
          <w:b/>
          <w:color w:val="FF0000"/>
          <w:spacing w:val="-3"/>
        </w:rPr>
        <w:t>INSERT</w:t>
      </w:r>
      <w:proofErr w:type="gramEnd"/>
      <w:r w:rsidRPr="00C46D88">
        <w:rPr>
          <w:rFonts w:ascii="Arial" w:hAnsi="Arial" w:cs="Arial"/>
          <w:b/>
          <w:color w:val="FF0000"/>
          <w:spacing w:val="-3"/>
        </w:rPr>
        <w:t xml:space="preserve"> </w:t>
      </w:r>
      <w:r>
        <w:rPr>
          <w:rFonts w:ascii="Arial" w:hAnsi="Arial" w:cs="Arial"/>
          <w:b/>
          <w:color w:val="FF0000"/>
          <w:spacing w:val="-3"/>
        </w:rPr>
        <w:t>AGENCY’S NAME</w:t>
      </w:r>
      <w:r w:rsidRPr="00C46D88">
        <w:rPr>
          <w:rFonts w:ascii="Arial" w:hAnsi="Arial" w:cs="Arial"/>
          <w:b/>
          <w:color w:val="FF0000"/>
          <w:spacing w:val="-3"/>
        </w:rPr>
        <w:t xml:space="preserve"> </w:t>
      </w:r>
      <w:r w:rsidRPr="00C46D88">
        <w:rPr>
          <w:rFonts w:ascii="Arial" w:hAnsi="Arial" w:cs="Arial"/>
          <w:spacing w:val="-3"/>
        </w:rPr>
        <w:t>shall obey all rules and regulations established by the operators of the transfer station or landfill.</w:t>
      </w:r>
    </w:p>
    <w:p w:rsidR="00C46D88" w:rsidRDefault="00C46D88" w:rsidP="00C46D88">
      <w:pPr>
        <w:widowControl/>
        <w:tabs>
          <w:tab w:val="clear" w:pos="-720"/>
        </w:tabs>
        <w:suppressAutoHyphens w:val="0"/>
        <w:overflowPunct/>
        <w:autoSpaceDE/>
        <w:autoSpaceDN/>
        <w:adjustRightInd/>
        <w:contextualSpacing/>
        <w:jc w:val="left"/>
        <w:textAlignment w:val="auto"/>
        <w:rPr>
          <w:rFonts w:ascii="Arial" w:hAnsi="Arial" w:cs="Arial"/>
          <w:spacing w:val="-3"/>
        </w:rPr>
      </w:pPr>
    </w:p>
    <w:p w:rsidR="00C46D88" w:rsidRPr="00C46D88" w:rsidRDefault="00C46D88" w:rsidP="00C46D88">
      <w:pPr>
        <w:widowControl/>
        <w:tabs>
          <w:tab w:val="clear" w:pos="-720"/>
        </w:tabs>
        <w:suppressAutoHyphens w:val="0"/>
        <w:overflowPunct/>
        <w:autoSpaceDE/>
        <w:autoSpaceDN/>
        <w:adjustRightInd/>
        <w:contextualSpacing/>
        <w:jc w:val="left"/>
        <w:textAlignment w:val="auto"/>
        <w:rPr>
          <w:rFonts w:ascii="Arial" w:hAnsi="Arial" w:cs="Arial"/>
          <w:spacing w:val="-3"/>
        </w:rPr>
      </w:pPr>
      <w:r w:rsidRPr="00C46D88">
        <w:rPr>
          <w:rFonts w:ascii="Arial" w:hAnsi="Arial" w:cs="Arial"/>
          <w:spacing w:val="-3"/>
        </w:rPr>
        <w:t>Only one person should exit the truck to effect off-loading.  High visibility apparel shall be worn by all workers when out of the truck.</w:t>
      </w:r>
    </w:p>
    <w:p w:rsidR="00C46D88" w:rsidRDefault="00C46D88" w:rsidP="00C46D88">
      <w:pPr>
        <w:widowControl/>
        <w:tabs>
          <w:tab w:val="clear" w:pos="-720"/>
        </w:tabs>
        <w:suppressAutoHyphens w:val="0"/>
        <w:overflowPunct/>
        <w:autoSpaceDE/>
        <w:autoSpaceDN/>
        <w:adjustRightInd/>
        <w:contextualSpacing/>
        <w:jc w:val="left"/>
        <w:textAlignment w:val="auto"/>
        <w:rPr>
          <w:rFonts w:ascii="Arial" w:hAnsi="Arial" w:cs="Arial"/>
          <w:spacing w:val="-3"/>
        </w:rPr>
      </w:pPr>
    </w:p>
    <w:p w:rsidR="00C46D88" w:rsidRPr="00C46D88" w:rsidRDefault="00C46D88" w:rsidP="00C46D88">
      <w:pPr>
        <w:widowControl/>
        <w:tabs>
          <w:tab w:val="clear" w:pos="-720"/>
        </w:tabs>
        <w:suppressAutoHyphens w:val="0"/>
        <w:overflowPunct/>
        <w:autoSpaceDE/>
        <w:autoSpaceDN/>
        <w:adjustRightInd/>
        <w:contextualSpacing/>
        <w:jc w:val="left"/>
        <w:textAlignment w:val="auto"/>
        <w:rPr>
          <w:rFonts w:ascii="Arial" w:hAnsi="Arial" w:cs="Arial"/>
          <w:spacing w:val="-3"/>
        </w:rPr>
      </w:pPr>
      <w:r w:rsidRPr="00C46D88">
        <w:rPr>
          <w:rFonts w:ascii="Arial" w:hAnsi="Arial" w:cs="Arial"/>
          <w:spacing w:val="-3"/>
        </w:rPr>
        <w:t>Worker shall remain within 6 feet of vehicle and remain alert to other vehicle movements.  Time outside the truck shall be minimized.</w:t>
      </w:r>
    </w:p>
    <w:p w:rsidR="00F42D09" w:rsidRDefault="00F42D09" w:rsidP="00907D01"/>
    <w:p w:rsidR="00F42D09" w:rsidRPr="00907D01" w:rsidRDefault="00540FF9" w:rsidP="00F42D09">
      <w:pPr>
        <w:pStyle w:val="Heading1"/>
        <w:rPr>
          <w:rFonts w:ascii="Arial" w:hAnsi="Arial" w:cs="Arial"/>
          <w:szCs w:val="24"/>
          <w:u w:val="none"/>
        </w:rPr>
      </w:pPr>
      <w:bookmarkStart w:id="7" w:name="_Toc8108664"/>
      <w:r>
        <w:rPr>
          <w:rFonts w:ascii="Arial" w:hAnsi="Arial" w:cs="Arial"/>
          <w:szCs w:val="24"/>
          <w:u w:val="none"/>
        </w:rPr>
        <w:t>DRIVER QUALIFICATIONS</w:t>
      </w:r>
      <w:bookmarkEnd w:id="7"/>
    </w:p>
    <w:p w:rsidR="00540FF9" w:rsidRPr="00540FF9" w:rsidRDefault="00540FF9" w:rsidP="00540FF9">
      <w:pPr>
        <w:widowControl/>
        <w:tabs>
          <w:tab w:val="clear" w:pos="-720"/>
        </w:tabs>
        <w:suppressAutoHyphens w:val="0"/>
        <w:overflowPunct/>
        <w:autoSpaceDE/>
        <w:autoSpaceDN/>
        <w:adjustRightInd/>
        <w:contextualSpacing/>
        <w:jc w:val="left"/>
        <w:textAlignment w:val="auto"/>
        <w:rPr>
          <w:rFonts w:ascii="Arial" w:hAnsi="Arial" w:cs="Arial"/>
        </w:rPr>
      </w:pPr>
      <w:r w:rsidRPr="00540FF9">
        <w:rPr>
          <w:rFonts w:ascii="Arial" w:hAnsi="Arial" w:cs="Arial"/>
          <w:spacing w:val="-3"/>
        </w:rPr>
        <w:t xml:space="preserve">All driver candidates shall have a valid Commercial </w:t>
      </w:r>
      <w:proofErr w:type="spellStart"/>
      <w:r w:rsidRPr="00540FF9">
        <w:rPr>
          <w:rFonts w:ascii="Arial" w:hAnsi="Arial" w:cs="Arial"/>
          <w:spacing w:val="-3"/>
        </w:rPr>
        <w:t>Drivers</w:t>
      </w:r>
      <w:proofErr w:type="spellEnd"/>
      <w:r w:rsidRPr="00540FF9">
        <w:rPr>
          <w:rFonts w:ascii="Arial" w:hAnsi="Arial" w:cs="Arial"/>
          <w:spacing w:val="-3"/>
        </w:rPr>
        <w:t xml:space="preserve"> License with proper endorsements.</w:t>
      </w:r>
    </w:p>
    <w:p w:rsidR="00540FF9" w:rsidRDefault="00540FF9" w:rsidP="00540FF9">
      <w:pPr>
        <w:widowControl/>
        <w:tabs>
          <w:tab w:val="clear" w:pos="-720"/>
        </w:tabs>
        <w:suppressAutoHyphens w:val="0"/>
        <w:overflowPunct/>
        <w:autoSpaceDE/>
        <w:autoSpaceDN/>
        <w:adjustRightInd/>
        <w:contextualSpacing/>
        <w:jc w:val="left"/>
        <w:textAlignment w:val="auto"/>
        <w:rPr>
          <w:rFonts w:ascii="Arial" w:hAnsi="Arial" w:cs="Arial"/>
          <w:spacing w:val="-3"/>
        </w:rPr>
      </w:pPr>
    </w:p>
    <w:p w:rsidR="00540FF9" w:rsidRPr="00540FF9" w:rsidRDefault="00540FF9" w:rsidP="00540FF9">
      <w:pPr>
        <w:widowControl/>
        <w:tabs>
          <w:tab w:val="clear" w:pos="-720"/>
        </w:tabs>
        <w:suppressAutoHyphens w:val="0"/>
        <w:overflowPunct/>
        <w:autoSpaceDE/>
        <w:autoSpaceDN/>
        <w:adjustRightInd/>
        <w:contextualSpacing/>
        <w:jc w:val="left"/>
        <w:textAlignment w:val="auto"/>
        <w:rPr>
          <w:rFonts w:ascii="Arial" w:hAnsi="Arial" w:cs="Arial"/>
        </w:rPr>
      </w:pPr>
      <w:r w:rsidRPr="00540FF9">
        <w:rPr>
          <w:rFonts w:ascii="Arial" w:hAnsi="Arial" w:cs="Arial"/>
          <w:spacing w:val="-3"/>
        </w:rPr>
        <w:t>Driver candidates shall have a motor vehicle record and license check performed within the past 1 year and shall be in good standing with the NJMVC.</w:t>
      </w:r>
    </w:p>
    <w:p w:rsidR="00540FF9" w:rsidRDefault="00540FF9" w:rsidP="00540FF9">
      <w:pPr>
        <w:widowControl/>
        <w:tabs>
          <w:tab w:val="clear" w:pos="-720"/>
        </w:tabs>
        <w:suppressAutoHyphens w:val="0"/>
        <w:overflowPunct/>
        <w:autoSpaceDE/>
        <w:autoSpaceDN/>
        <w:adjustRightInd/>
        <w:contextualSpacing/>
        <w:jc w:val="left"/>
        <w:textAlignment w:val="auto"/>
        <w:rPr>
          <w:rFonts w:ascii="Arial" w:hAnsi="Arial" w:cs="Arial"/>
          <w:spacing w:val="-3"/>
        </w:rPr>
      </w:pPr>
    </w:p>
    <w:p w:rsidR="00540FF9" w:rsidRPr="00540FF9" w:rsidRDefault="00540FF9" w:rsidP="00540FF9">
      <w:pPr>
        <w:widowControl/>
        <w:tabs>
          <w:tab w:val="clear" w:pos="-720"/>
        </w:tabs>
        <w:suppressAutoHyphens w:val="0"/>
        <w:overflowPunct/>
        <w:autoSpaceDE/>
        <w:autoSpaceDN/>
        <w:adjustRightInd/>
        <w:contextualSpacing/>
        <w:jc w:val="left"/>
        <w:textAlignment w:val="auto"/>
        <w:rPr>
          <w:rFonts w:ascii="Arial" w:hAnsi="Arial" w:cs="Arial"/>
        </w:rPr>
      </w:pPr>
      <w:r w:rsidRPr="00540FF9">
        <w:rPr>
          <w:rFonts w:ascii="Arial" w:hAnsi="Arial" w:cs="Arial"/>
          <w:spacing w:val="-3"/>
        </w:rPr>
        <w:t>Driver candidates shall demonstrate the necessary skill of maneuvering sanitation trucks by successfully completing the Driver Skills Course set in Appendix C.</w:t>
      </w:r>
    </w:p>
    <w:p w:rsidR="00540FF9" w:rsidRDefault="00540FF9" w:rsidP="00540FF9">
      <w:pPr>
        <w:widowControl/>
        <w:tabs>
          <w:tab w:val="clear" w:pos="-720"/>
        </w:tabs>
        <w:suppressAutoHyphens w:val="0"/>
        <w:overflowPunct/>
        <w:autoSpaceDE/>
        <w:autoSpaceDN/>
        <w:adjustRightInd/>
        <w:contextualSpacing/>
        <w:jc w:val="left"/>
        <w:textAlignment w:val="auto"/>
        <w:rPr>
          <w:rFonts w:ascii="Arial" w:hAnsi="Arial" w:cs="Arial"/>
          <w:spacing w:val="-3"/>
        </w:rPr>
      </w:pPr>
    </w:p>
    <w:p w:rsidR="00540FF9" w:rsidRPr="00540FF9" w:rsidRDefault="00540FF9" w:rsidP="00540FF9">
      <w:pPr>
        <w:widowControl/>
        <w:tabs>
          <w:tab w:val="clear" w:pos="-720"/>
        </w:tabs>
        <w:suppressAutoHyphens w:val="0"/>
        <w:overflowPunct/>
        <w:autoSpaceDE/>
        <w:autoSpaceDN/>
        <w:adjustRightInd/>
        <w:contextualSpacing/>
        <w:jc w:val="left"/>
        <w:textAlignment w:val="auto"/>
        <w:rPr>
          <w:rFonts w:ascii="Arial" w:hAnsi="Arial" w:cs="Arial"/>
        </w:rPr>
      </w:pPr>
      <w:r w:rsidRPr="00540FF9">
        <w:rPr>
          <w:rFonts w:ascii="Arial" w:hAnsi="Arial" w:cs="Arial"/>
          <w:spacing w:val="-3"/>
        </w:rPr>
        <w:t>Driver candidates shall be evaluated in each type of vehicle to be operated.</w:t>
      </w:r>
    </w:p>
    <w:p w:rsidR="00540FF9" w:rsidRPr="00907D01" w:rsidRDefault="00540FF9" w:rsidP="00540FF9">
      <w:pPr>
        <w:pStyle w:val="Heading1"/>
        <w:rPr>
          <w:rFonts w:ascii="Arial" w:hAnsi="Arial" w:cs="Arial"/>
          <w:szCs w:val="24"/>
          <w:u w:val="none"/>
        </w:rPr>
      </w:pPr>
      <w:bookmarkStart w:id="8" w:name="_Toc8108665"/>
      <w:r>
        <w:rPr>
          <w:rFonts w:ascii="Arial" w:hAnsi="Arial" w:cs="Arial"/>
          <w:szCs w:val="24"/>
          <w:u w:val="none"/>
        </w:rPr>
        <w:lastRenderedPageBreak/>
        <w:t xml:space="preserve">DRIVER </w:t>
      </w:r>
      <w:r>
        <w:rPr>
          <w:rFonts w:ascii="Arial" w:hAnsi="Arial" w:cs="Arial"/>
          <w:szCs w:val="24"/>
          <w:u w:val="none"/>
        </w:rPr>
        <w:t>PROBATIONS AND DIS</w:t>
      </w:r>
      <w:r>
        <w:rPr>
          <w:rFonts w:ascii="Arial" w:hAnsi="Arial" w:cs="Arial"/>
          <w:szCs w:val="24"/>
          <w:u w:val="none"/>
        </w:rPr>
        <w:t>QUALIFICATIONS</w:t>
      </w:r>
      <w:bookmarkEnd w:id="8"/>
    </w:p>
    <w:p w:rsidR="00540FF9" w:rsidRPr="00F45AA5" w:rsidRDefault="00540FF9" w:rsidP="00540FF9">
      <w:pPr>
        <w:tabs>
          <w:tab w:val="center" w:pos="4680"/>
        </w:tabs>
        <w:rPr>
          <w:rFonts w:ascii="Arial" w:hAnsi="Arial" w:cs="Arial"/>
          <w:b/>
          <w:bCs/>
          <w:smallCaps/>
          <w:color w:val="FF0000"/>
          <w:spacing w:val="-2"/>
          <w:szCs w:val="24"/>
        </w:rPr>
      </w:pPr>
      <w:r w:rsidRPr="00540FF9">
        <w:rPr>
          <w:rFonts w:ascii="Arial" w:hAnsi="Arial" w:cs="Arial"/>
          <w:spacing w:val="-3"/>
        </w:rPr>
        <w:t xml:space="preserve">Drivers who are involved in an ‘At-Fault’ accident will be put on probation for three years.  Drivers with two (2) ‘preventable’ accidents will be put on probation for three years.  At-Fault and Preventable accidents will be at the determination of the </w:t>
      </w:r>
      <w:r w:rsidRPr="00F45AA5">
        <w:rPr>
          <w:rFonts w:ascii="Arial" w:hAnsi="Arial" w:cs="Arial"/>
          <w:b/>
          <w:bCs/>
          <w:smallCaps/>
          <w:color w:val="FF0000"/>
          <w:spacing w:val="-2"/>
          <w:szCs w:val="24"/>
        </w:rPr>
        <w:t xml:space="preserve">INSERT </w:t>
      </w:r>
      <w:r>
        <w:rPr>
          <w:rFonts w:ascii="Arial" w:hAnsi="Arial" w:cs="Arial"/>
          <w:b/>
          <w:bCs/>
          <w:smallCaps/>
          <w:color w:val="FF0000"/>
          <w:spacing w:val="-2"/>
          <w:szCs w:val="24"/>
        </w:rPr>
        <w:t>AGENCY’S NAME</w:t>
      </w:r>
    </w:p>
    <w:p w:rsidR="00540FF9" w:rsidRDefault="00540FF9" w:rsidP="00540FF9">
      <w:pPr>
        <w:widowControl/>
        <w:tabs>
          <w:tab w:val="clear" w:pos="-720"/>
        </w:tabs>
        <w:suppressAutoHyphens w:val="0"/>
        <w:overflowPunct/>
        <w:autoSpaceDE/>
        <w:autoSpaceDN/>
        <w:adjustRightInd/>
        <w:contextualSpacing/>
        <w:textAlignment w:val="auto"/>
        <w:rPr>
          <w:rFonts w:ascii="Arial" w:hAnsi="Arial" w:cs="Arial"/>
          <w:spacing w:val="-3"/>
        </w:rPr>
      </w:pPr>
    </w:p>
    <w:p w:rsidR="00540FF9" w:rsidRPr="00540FF9" w:rsidRDefault="00540FF9" w:rsidP="00540FF9">
      <w:pPr>
        <w:widowControl/>
        <w:tabs>
          <w:tab w:val="clear" w:pos="-720"/>
        </w:tabs>
        <w:suppressAutoHyphens w:val="0"/>
        <w:overflowPunct/>
        <w:autoSpaceDE/>
        <w:autoSpaceDN/>
        <w:adjustRightInd/>
        <w:contextualSpacing/>
        <w:textAlignment w:val="auto"/>
        <w:rPr>
          <w:rFonts w:ascii="Arial" w:hAnsi="Arial" w:cs="Arial"/>
          <w:spacing w:val="-3"/>
        </w:rPr>
      </w:pPr>
      <w:r w:rsidRPr="00540FF9">
        <w:rPr>
          <w:rFonts w:ascii="Arial" w:hAnsi="Arial" w:cs="Arial"/>
          <w:spacing w:val="-3"/>
        </w:rPr>
        <w:t>Accident Review Committee.  Subsequent At-Fault or Preventable accidents within the probationary period will result in disqualification as a driver of department vehicles.  Additional disciplinary actions may also be indicated.</w:t>
      </w:r>
    </w:p>
    <w:p w:rsidR="00540FF9" w:rsidRDefault="00540FF9" w:rsidP="00540FF9">
      <w:pPr>
        <w:widowControl/>
        <w:tabs>
          <w:tab w:val="clear" w:pos="-720"/>
        </w:tabs>
        <w:suppressAutoHyphens w:val="0"/>
        <w:overflowPunct/>
        <w:autoSpaceDE/>
        <w:autoSpaceDN/>
        <w:adjustRightInd/>
        <w:contextualSpacing/>
        <w:textAlignment w:val="auto"/>
        <w:rPr>
          <w:rFonts w:ascii="Arial" w:hAnsi="Arial" w:cs="Arial"/>
          <w:spacing w:val="-3"/>
        </w:rPr>
      </w:pPr>
    </w:p>
    <w:p w:rsidR="00540FF9" w:rsidRPr="00540FF9" w:rsidRDefault="00540FF9" w:rsidP="00540FF9">
      <w:pPr>
        <w:widowControl/>
        <w:tabs>
          <w:tab w:val="clear" w:pos="-720"/>
        </w:tabs>
        <w:suppressAutoHyphens w:val="0"/>
        <w:overflowPunct/>
        <w:autoSpaceDE/>
        <w:autoSpaceDN/>
        <w:adjustRightInd/>
        <w:contextualSpacing/>
        <w:textAlignment w:val="auto"/>
        <w:rPr>
          <w:rFonts w:ascii="Arial" w:hAnsi="Arial" w:cs="Arial"/>
          <w:spacing w:val="-3"/>
        </w:rPr>
      </w:pPr>
      <w:r w:rsidRPr="00540FF9">
        <w:rPr>
          <w:rFonts w:ascii="Arial" w:hAnsi="Arial" w:cs="Arial"/>
          <w:spacing w:val="-3"/>
        </w:rPr>
        <w:t>Drivers issued a moving citation from a Police Officer may be disqualified as a driver of department vehicles.  Additional disciplinary actions may also be indicated.</w:t>
      </w:r>
    </w:p>
    <w:p w:rsidR="00F42D09" w:rsidRDefault="00F42D09" w:rsidP="00907D01"/>
    <w:p w:rsidR="00F42D09" w:rsidRPr="00907D01" w:rsidRDefault="00CD6FC3" w:rsidP="00F42D09">
      <w:pPr>
        <w:pStyle w:val="Heading1"/>
        <w:rPr>
          <w:rFonts w:ascii="Arial" w:hAnsi="Arial" w:cs="Arial"/>
          <w:szCs w:val="24"/>
          <w:u w:val="none"/>
        </w:rPr>
      </w:pPr>
      <w:bookmarkStart w:id="9" w:name="_Toc8108666"/>
      <w:r>
        <w:rPr>
          <w:rFonts w:ascii="Arial" w:hAnsi="Arial" w:cs="Arial"/>
          <w:szCs w:val="24"/>
          <w:u w:val="none"/>
        </w:rPr>
        <w:t>PROGRAM EVALUVATION</w:t>
      </w:r>
      <w:bookmarkEnd w:id="9"/>
    </w:p>
    <w:p w:rsidR="00F42D09" w:rsidRPr="00F42D09" w:rsidRDefault="00F42D09" w:rsidP="00F42D09">
      <w:pPr>
        <w:pStyle w:val="BodyTextIndent"/>
        <w:ind w:left="0" w:firstLine="0"/>
        <w:rPr>
          <w:rFonts w:ascii="Arial" w:hAnsi="Arial" w:cs="Arial"/>
          <w:b w:val="0"/>
          <w:color w:val="FF0000"/>
          <w:sz w:val="24"/>
          <w:szCs w:val="24"/>
        </w:rPr>
      </w:pPr>
      <w:r w:rsidRPr="00F42D09">
        <w:rPr>
          <w:rFonts w:ascii="Arial" w:hAnsi="Arial" w:cs="Arial"/>
          <w:b w:val="0"/>
          <w:sz w:val="24"/>
          <w:szCs w:val="24"/>
          <w:lang w:val="en"/>
        </w:rPr>
        <w:t xml:space="preserve">The </w:t>
      </w:r>
      <w:r w:rsidR="00540FF9">
        <w:rPr>
          <w:rFonts w:ascii="Arial" w:hAnsi="Arial" w:cs="Arial"/>
          <w:b w:val="0"/>
          <w:sz w:val="24"/>
          <w:szCs w:val="24"/>
          <w:lang w:val="en"/>
        </w:rPr>
        <w:t>Sanitation &amp; Recycling Collection</w:t>
      </w:r>
      <w:r w:rsidRPr="00F42D09">
        <w:rPr>
          <w:rFonts w:ascii="Arial" w:hAnsi="Arial" w:cs="Arial"/>
          <w:b w:val="0"/>
          <w:sz w:val="24"/>
          <w:szCs w:val="24"/>
          <w:lang w:val="en"/>
        </w:rPr>
        <w:t xml:space="preserve"> Program will be updated at least annually to reflect changes in policies, procedures, responsibilities, and contact information</w:t>
      </w:r>
      <w:r w:rsidRPr="00F42D09">
        <w:rPr>
          <w:rFonts w:ascii="Arial" w:hAnsi="Arial" w:cs="Arial"/>
          <w:b w:val="0"/>
          <w:sz w:val="24"/>
          <w:szCs w:val="24"/>
        </w:rPr>
        <w:t>.</w:t>
      </w:r>
    </w:p>
    <w:p w:rsidR="00F42D09" w:rsidRPr="00907D01" w:rsidRDefault="00F42D09" w:rsidP="00907D01"/>
    <w:sectPr w:rsidR="00F42D09" w:rsidRPr="00907D01" w:rsidSect="003F3298">
      <w:headerReference w:type="even" r:id="rId9"/>
      <w:headerReference w:type="default" r:id="rId10"/>
      <w:footerReference w:type="default" r:id="rId11"/>
      <w:headerReference w:type="first" r:id="rId12"/>
      <w:endnotePr>
        <w:numFmt w:val="decimal"/>
      </w:endnotePr>
      <w:pgSz w:w="12240" w:h="15840" w:code="1"/>
      <w:pgMar w:top="1152" w:right="1440" w:bottom="576" w:left="1440" w:header="1008" w:footer="576" w:gutter="0"/>
      <w:paperSrc w:first="15" w:other="15"/>
      <w:pgNumType w:start="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FB5" w:rsidRDefault="001B2FB5" w:rsidP="00B72E42">
      <w:r>
        <w:separator/>
      </w:r>
    </w:p>
  </w:endnote>
  <w:endnote w:type="continuationSeparator" w:id="0">
    <w:p w:rsidR="001B2FB5" w:rsidRDefault="001B2FB5" w:rsidP="00B7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381669"/>
      <w:docPartObj>
        <w:docPartGallery w:val="Page Numbers (Bottom of Page)"/>
        <w:docPartUnique/>
      </w:docPartObj>
    </w:sdtPr>
    <w:sdtEndPr>
      <w:rPr>
        <w:color w:val="7F7F7F" w:themeColor="background1" w:themeShade="7F"/>
        <w:spacing w:val="60"/>
      </w:rPr>
    </w:sdtEndPr>
    <w:sdtContent>
      <w:p w:rsidR="001B2FB5" w:rsidRDefault="001B2F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0FF9">
          <w:rPr>
            <w:noProof/>
          </w:rPr>
          <w:t>1</w:t>
        </w:r>
        <w:r>
          <w:rPr>
            <w:noProof/>
          </w:rPr>
          <w:fldChar w:fldCharType="end"/>
        </w:r>
        <w:r>
          <w:t xml:space="preserve"> | </w:t>
        </w:r>
        <w:r>
          <w:rPr>
            <w:color w:val="7F7F7F" w:themeColor="background1" w:themeShade="7F"/>
            <w:spacing w:val="60"/>
          </w:rPr>
          <w:t>Page</w:t>
        </w:r>
      </w:p>
    </w:sdtContent>
  </w:sdt>
  <w:p w:rsidR="001B2FB5" w:rsidRDefault="001B2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Default="001B2FB5">
    <w:pPr>
      <w:pStyle w:val="Footer"/>
    </w:pPr>
  </w:p>
  <w:p w:rsidR="001B2FB5" w:rsidRPr="00F45AA5" w:rsidRDefault="001B2FB5" w:rsidP="00F45AA5">
    <w:pPr>
      <w:widowControl/>
      <w:tabs>
        <w:tab w:val="clear" w:pos="-720"/>
      </w:tabs>
      <w:suppressAutoHyphens w:val="0"/>
      <w:overflowPunct/>
      <w:autoSpaceDE/>
      <w:autoSpaceDN/>
      <w:adjustRightInd/>
      <w:textAlignment w:val="auto"/>
      <w:rPr>
        <w:rFonts w:ascii="Arial" w:eastAsia="Cambria" w:hAnsi="Arial"/>
        <w:i/>
        <w:sz w:val="20"/>
      </w:rPr>
    </w:pPr>
    <w:r w:rsidRPr="00F45AA5">
      <w:rPr>
        <w:rFonts w:ascii="Arial" w:eastAsia="Cambria" w:hAnsi="Arial"/>
        <w:i/>
        <w:sz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rsidR="001B2FB5" w:rsidRDefault="001B2FB5" w:rsidP="008540E0">
    <w:pPr>
      <w:pStyle w:val="Defaul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91100"/>
      <w:docPartObj>
        <w:docPartGallery w:val="Page Numbers (Bottom of Page)"/>
        <w:docPartUnique/>
      </w:docPartObj>
    </w:sdtPr>
    <w:sdtEndPr>
      <w:rPr>
        <w:color w:val="7F7F7F" w:themeColor="background1" w:themeShade="7F"/>
        <w:spacing w:val="60"/>
      </w:rPr>
    </w:sdtEndPr>
    <w:sdtContent>
      <w:p w:rsidR="001B2FB5" w:rsidRDefault="001B2F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0FF9">
          <w:rPr>
            <w:noProof/>
          </w:rPr>
          <w:t>7</w:t>
        </w:r>
        <w:r>
          <w:rPr>
            <w:noProof/>
          </w:rPr>
          <w:fldChar w:fldCharType="end"/>
        </w:r>
        <w:r>
          <w:t xml:space="preserve"> | </w:t>
        </w:r>
        <w:r>
          <w:rPr>
            <w:color w:val="7F7F7F" w:themeColor="background1" w:themeShade="7F"/>
            <w:spacing w:val="60"/>
          </w:rPr>
          <w:t>Page</w:t>
        </w:r>
      </w:p>
    </w:sdtContent>
  </w:sdt>
  <w:p w:rsidR="001B2FB5" w:rsidRDefault="001B2FB5" w:rsidP="00E30BA4">
    <w:pPr>
      <w:spacing w:before="140" w:line="100" w:lineRule="exac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FB5" w:rsidRDefault="001B2FB5" w:rsidP="00B72E42">
      <w:r>
        <w:separator/>
      </w:r>
    </w:p>
  </w:footnote>
  <w:footnote w:type="continuationSeparator" w:id="0">
    <w:p w:rsidR="001B2FB5" w:rsidRDefault="001B2FB5" w:rsidP="00B72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Default="001B2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Pr="00F45AA5" w:rsidRDefault="005B7B3D" w:rsidP="00C50BB0">
    <w:pPr>
      <w:pStyle w:val="Header"/>
      <w:jc w:val="center"/>
      <w:rPr>
        <w:rFonts w:ascii="Arial" w:hAnsi="Arial" w:cs="Arial"/>
        <w:noProof/>
        <w:szCs w:val="24"/>
      </w:rPr>
    </w:pPr>
    <w:r>
      <w:rPr>
        <w:rFonts w:ascii="Arial" w:hAnsi="Arial" w:cs="Arial"/>
        <w:b/>
        <w:noProof/>
        <w:szCs w:val="24"/>
      </w:rPr>
      <w:t>SANITATION &amp; RECYCLING COLLECTION PROGRAM</w:t>
    </w:r>
  </w:p>
  <w:p w:rsidR="001B2FB5" w:rsidRPr="00F45AA5" w:rsidRDefault="001B2FB5" w:rsidP="00A55B39">
    <w:pPr>
      <w:tabs>
        <w:tab w:val="center" w:pos="4680"/>
      </w:tabs>
      <w:jc w:val="center"/>
      <w:rPr>
        <w:rFonts w:ascii="Arial" w:hAnsi="Arial" w:cs="Arial"/>
        <w:b/>
        <w:bCs/>
        <w:smallCaps/>
        <w:color w:val="FF0000"/>
        <w:spacing w:val="-2"/>
        <w:szCs w:val="24"/>
      </w:rPr>
    </w:pPr>
    <w:r w:rsidRPr="00F45AA5">
      <w:rPr>
        <w:rFonts w:ascii="Arial" w:hAnsi="Arial" w:cs="Arial"/>
        <w:b/>
        <w:bCs/>
        <w:smallCaps/>
        <w:color w:val="FF0000"/>
        <w:spacing w:val="-2"/>
        <w:szCs w:val="24"/>
      </w:rPr>
      <w:t xml:space="preserve">INSERT </w:t>
    </w:r>
    <w:r>
      <w:rPr>
        <w:rFonts w:ascii="Arial" w:hAnsi="Arial" w:cs="Arial"/>
        <w:b/>
        <w:bCs/>
        <w:smallCaps/>
        <w:color w:val="FF0000"/>
        <w:spacing w:val="-2"/>
        <w:szCs w:val="24"/>
      </w:rPr>
      <w:t>AGENCY’S NAME</w:t>
    </w:r>
  </w:p>
  <w:p w:rsidR="001B2FB5" w:rsidRPr="001245F8" w:rsidRDefault="001B2FB5" w:rsidP="00C50BB0">
    <w:pPr>
      <w:pStyle w:val="Header"/>
      <w:jc w:val="center"/>
      <w:rPr>
        <w:rFonts w:ascii="Times New Roman" w:hAnsi="Times New Roman"/>
        <w:noProof/>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Default="001B2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4069A0"/>
    <w:lvl w:ilvl="0">
      <w:numFmt w:val="decimal"/>
      <w:lvlText w:val="*"/>
      <w:lvlJc w:val="left"/>
    </w:lvl>
  </w:abstractNum>
  <w:abstractNum w:abstractNumId="1" w15:restartNumberingAfterBreak="0">
    <w:nsid w:val="09F52CB5"/>
    <w:multiLevelType w:val="hybridMultilevel"/>
    <w:tmpl w:val="D2E2CBDE"/>
    <w:lvl w:ilvl="0" w:tplc="D6D4FFBC">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360"/>
        </w:tabs>
        <w:ind w:left="36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14E06"/>
    <w:multiLevelType w:val="multilevel"/>
    <w:tmpl w:val="63C86F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D6040E5"/>
    <w:multiLevelType w:val="hybridMultilevel"/>
    <w:tmpl w:val="89ACF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D03A24"/>
    <w:multiLevelType w:val="hybridMultilevel"/>
    <w:tmpl w:val="4B9E44A8"/>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31EBD"/>
    <w:multiLevelType w:val="hybridMultilevel"/>
    <w:tmpl w:val="850A548E"/>
    <w:lvl w:ilvl="0" w:tplc="D6D4FFBC">
      <w:start w:val="1"/>
      <w:numFmt w:val="bullet"/>
      <w:lvlText w:val=""/>
      <w:lvlJc w:val="left"/>
      <w:pPr>
        <w:tabs>
          <w:tab w:val="num" w:pos="720"/>
        </w:tabs>
        <w:ind w:left="720" w:hanging="360"/>
      </w:pPr>
      <w:rPr>
        <w:rFonts w:ascii="Symbol" w:hAnsi="Symbol" w:hint="default"/>
        <w:sz w:val="20"/>
        <w:szCs w:val="20"/>
      </w:rPr>
    </w:lvl>
    <w:lvl w:ilvl="1" w:tplc="518CBDA8">
      <w:start w:val="1"/>
      <w:numFmt w:val="bullet"/>
      <w:lvlText w:val="o"/>
      <w:lvlJc w:val="left"/>
      <w:pPr>
        <w:tabs>
          <w:tab w:val="num" w:pos="1440"/>
        </w:tabs>
        <w:ind w:left="1440" w:hanging="360"/>
      </w:pPr>
      <w:rPr>
        <w:rFonts w:ascii="Courier New" w:hAnsi="Courier New" w:cs="Courier New" w:hint="default"/>
        <w:sz w:val="24"/>
        <w:szCs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7601A"/>
    <w:multiLevelType w:val="hybridMultilevel"/>
    <w:tmpl w:val="32182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7D1F28"/>
    <w:multiLevelType w:val="hybridMultilevel"/>
    <w:tmpl w:val="31A60D60"/>
    <w:lvl w:ilvl="0" w:tplc="6C1498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768C7"/>
    <w:multiLevelType w:val="hybridMultilevel"/>
    <w:tmpl w:val="DB24A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334489"/>
    <w:multiLevelType w:val="hybridMultilevel"/>
    <w:tmpl w:val="CFEABD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D1792F"/>
    <w:multiLevelType w:val="hybridMultilevel"/>
    <w:tmpl w:val="D422D126"/>
    <w:lvl w:ilvl="0" w:tplc="CCB4A21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A511A"/>
    <w:multiLevelType w:val="hybridMultilevel"/>
    <w:tmpl w:val="303616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9643E"/>
    <w:multiLevelType w:val="hybridMultilevel"/>
    <w:tmpl w:val="C13232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8F050B1"/>
    <w:multiLevelType w:val="hybridMultilevel"/>
    <w:tmpl w:val="D77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89395E"/>
    <w:multiLevelType w:val="hybridMultilevel"/>
    <w:tmpl w:val="0EA4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635BA0"/>
    <w:multiLevelType w:val="hybridMultilevel"/>
    <w:tmpl w:val="C204B1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4CB0"/>
    <w:multiLevelType w:val="hybridMultilevel"/>
    <w:tmpl w:val="872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CD7167"/>
    <w:multiLevelType w:val="hybridMultilevel"/>
    <w:tmpl w:val="9B72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B2C33"/>
    <w:multiLevelType w:val="hybridMultilevel"/>
    <w:tmpl w:val="B5449EE2"/>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7D1C0A"/>
    <w:multiLevelType w:val="hybridMultilevel"/>
    <w:tmpl w:val="1326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EE0696"/>
    <w:multiLevelType w:val="hybridMultilevel"/>
    <w:tmpl w:val="AAA4D07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6B61309D"/>
    <w:multiLevelType w:val="hybridMultilevel"/>
    <w:tmpl w:val="63C86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3BD7D6D"/>
    <w:multiLevelType w:val="hybridMultilevel"/>
    <w:tmpl w:val="0BB69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A590AD2"/>
    <w:multiLevelType w:val="hybridMultilevel"/>
    <w:tmpl w:val="7C381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70731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21"/>
  </w:num>
  <w:num w:numId="4">
    <w:abstractNumId w:val="2"/>
  </w:num>
  <w:num w:numId="5">
    <w:abstractNumId w:val="22"/>
  </w:num>
  <w:num w:numId="6">
    <w:abstractNumId w:val="6"/>
  </w:num>
  <w:num w:numId="7">
    <w:abstractNumId w:val="8"/>
  </w:num>
  <w:num w:numId="8">
    <w:abstractNumId w:val="3"/>
  </w:num>
  <w:num w:numId="9">
    <w:abstractNumId w:val="23"/>
  </w:num>
  <w:num w:numId="10">
    <w:abstractNumId w:val="13"/>
  </w:num>
  <w:num w:numId="11">
    <w:abstractNumId w:val="16"/>
  </w:num>
  <w:num w:numId="12">
    <w:abstractNumId w:val="20"/>
  </w:num>
  <w:num w:numId="13">
    <w:abstractNumId w:val="15"/>
  </w:num>
  <w:num w:numId="14">
    <w:abstractNumId w:val="18"/>
  </w:num>
  <w:num w:numId="15">
    <w:abstractNumId w:val="4"/>
  </w:num>
  <w:num w:numId="16">
    <w:abstractNumId w:val="10"/>
  </w:num>
  <w:num w:numId="17">
    <w:abstractNumId w:val="14"/>
  </w:num>
  <w:num w:numId="18">
    <w:abstractNumId w:val="19"/>
  </w:num>
  <w:num w:numId="19">
    <w:abstractNumId w:val="9"/>
  </w:num>
  <w:num w:numId="20">
    <w:abstractNumId w:val="7"/>
  </w:num>
  <w:num w:numId="21">
    <w:abstractNumId w:val="24"/>
  </w:num>
  <w:num w:numId="22">
    <w:abstractNumId w:val="11"/>
  </w:num>
  <w:num w:numId="23">
    <w:abstractNumId w:val="12"/>
  </w:num>
  <w:num w:numId="24">
    <w:abstractNumId w:val="17"/>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tDQ1MTQzNjMzMzJX0lEKTi0uzszPAykwqgUAbjuS/CwAAAA="/>
  </w:docVars>
  <w:rsids>
    <w:rsidRoot w:val="00B72E42"/>
    <w:rsid w:val="000141FD"/>
    <w:rsid w:val="00014C09"/>
    <w:rsid w:val="00044009"/>
    <w:rsid w:val="00044943"/>
    <w:rsid w:val="00067E25"/>
    <w:rsid w:val="00072037"/>
    <w:rsid w:val="000764B2"/>
    <w:rsid w:val="000855EF"/>
    <w:rsid w:val="00097688"/>
    <w:rsid w:val="000B0A30"/>
    <w:rsid w:val="000B4055"/>
    <w:rsid w:val="000C1AF7"/>
    <w:rsid w:val="00101C82"/>
    <w:rsid w:val="00107ADE"/>
    <w:rsid w:val="00122B06"/>
    <w:rsid w:val="00126F91"/>
    <w:rsid w:val="0013178F"/>
    <w:rsid w:val="00161219"/>
    <w:rsid w:val="00167513"/>
    <w:rsid w:val="00191E84"/>
    <w:rsid w:val="00193A28"/>
    <w:rsid w:val="00193D12"/>
    <w:rsid w:val="001A3D7C"/>
    <w:rsid w:val="001B2FB5"/>
    <w:rsid w:val="001B6B67"/>
    <w:rsid w:val="001C54AA"/>
    <w:rsid w:val="001E11AC"/>
    <w:rsid w:val="001E72E3"/>
    <w:rsid w:val="00210570"/>
    <w:rsid w:val="002122DF"/>
    <w:rsid w:val="002148E6"/>
    <w:rsid w:val="002265D8"/>
    <w:rsid w:val="00226777"/>
    <w:rsid w:val="00227C83"/>
    <w:rsid w:val="00230433"/>
    <w:rsid w:val="00277C4E"/>
    <w:rsid w:val="00283793"/>
    <w:rsid w:val="00292266"/>
    <w:rsid w:val="002A0980"/>
    <w:rsid w:val="002A1AED"/>
    <w:rsid w:val="002A5D15"/>
    <w:rsid w:val="002A7627"/>
    <w:rsid w:val="002C5CD2"/>
    <w:rsid w:val="002D5468"/>
    <w:rsid w:val="00307B92"/>
    <w:rsid w:val="00314A9A"/>
    <w:rsid w:val="00315331"/>
    <w:rsid w:val="00325570"/>
    <w:rsid w:val="0034628A"/>
    <w:rsid w:val="0034675D"/>
    <w:rsid w:val="00366515"/>
    <w:rsid w:val="003707CB"/>
    <w:rsid w:val="00386C06"/>
    <w:rsid w:val="0038789B"/>
    <w:rsid w:val="003A6151"/>
    <w:rsid w:val="003A754F"/>
    <w:rsid w:val="003B06B2"/>
    <w:rsid w:val="003C31F6"/>
    <w:rsid w:val="003C5413"/>
    <w:rsid w:val="003D3BF7"/>
    <w:rsid w:val="003D7BBC"/>
    <w:rsid w:val="003F192A"/>
    <w:rsid w:val="003F3298"/>
    <w:rsid w:val="00415117"/>
    <w:rsid w:val="00420FF3"/>
    <w:rsid w:val="00474206"/>
    <w:rsid w:val="00483845"/>
    <w:rsid w:val="004918AF"/>
    <w:rsid w:val="00495B33"/>
    <w:rsid w:val="004A110A"/>
    <w:rsid w:val="004A2B7A"/>
    <w:rsid w:val="004B6708"/>
    <w:rsid w:val="004C5C9B"/>
    <w:rsid w:val="004E3BBF"/>
    <w:rsid w:val="004F38E4"/>
    <w:rsid w:val="0051117D"/>
    <w:rsid w:val="00517142"/>
    <w:rsid w:val="00525BF9"/>
    <w:rsid w:val="00532A52"/>
    <w:rsid w:val="0053498E"/>
    <w:rsid w:val="005363AA"/>
    <w:rsid w:val="00540FF9"/>
    <w:rsid w:val="00543A7A"/>
    <w:rsid w:val="00555711"/>
    <w:rsid w:val="00571962"/>
    <w:rsid w:val="00596B65"/>
    <w:rsid w:val="005A5B6C"/>
    <w:rsid w:val="005A763B"/>
    <w:rsid w:val="005B3BF3"/>
    <w:rsid w:val="005B7B3D"/>
    <w:rsid w:val="005C0B6F"/>
    <w:rsid w:val="005C0FD7"/>
    <w:rsid w:val="005D3E83"/>
    <w:rsid w:val="005D513A"/>
    <w:rsid w:val="005E5D4D"/>
    <w:rsid w:val="00603C04"/>
    <w:rsid w:val="00604DD6"/>
    <w:rsid w:val="00611820"/>
    <w:rsid w:val="00627393"/>
    <w:rsid w:val="00645AAD"/>
    <w:rsid w:val="0065274E"/>
    <w:rsid w:val="00680064"/>
    <w:rsid w:val="00685CF1"/>
    <w:rsid w:val="006879FB"/>
    <w:rsid w:val="006A2E14"/>
    <w:rsid w:val="006A43E5"/>
    <w:rsid w:val="006A512F"/>
    <w:rsid w:val="006B1732"/>
    <w:rsid w:val="006B5F33"/>
    <w:rsid w:val="006C4B69"/>
    <w:rsid w:val="006C63BE"/>
    <w:rsid w:val="006D5A13"/>
    <w:rsid w:val="006D6612"/>
    <w:rsid w:val="006D72D9"/>
    <w:rsid w:val="0070555F"/>
    <w:rsid w:val="00710C38"/>
    <w:rsid w:val="00715CFA"/>
    <w:rsid w:val="00717FBC"/>
    <w:rsid w:val="00722BAA"/>
    <w:rsid w:val="00730AB3"/>
    <w:rsid w:val="00730AC0"/>
    <w:rsid w:val="007334A8"/>
    <w:rsid w:val="00736561"/>
    <w:rsid w:val="00745C0A"/>
    <w:rsid w:val="00745E1E"/>
    <w:rsid w:val="00755B87"/>
    <w:rsid w:val="00757028"/>
    <w:rsid w:val="007577F8"/>
    <w:rsid w:val="00766E85"/>
    <w:rsid w:val="00786E44"/>
    <w:rsid w:val="0079087D"/>
    <w:rsid w:val="00793097"/>
    <w:rsid w:val="007A146C"/>
    <w:rsid w:val="007A34F7"/>
    <w:rsid w:val="007A420F"/>
    <w:rsid w:val="007B502B"/>
    <w:rsid w:val="0080274B"/>
    <w:rsid w:val="00821CF5"/>
    <w:rsid w:val="00842B3F"/>
    <w:rsid w:val="008540E0"/>
    <w:rsid w:val="00860951"/>
    <w:rsid w:val="00862C9E"/>
    <w:rsid w:val="00871236"/>
    <w:rsid w:val="008740E8"/>
    <w:rsid w:val="00880DC4"/>
    <w:rsid w:val="008A721B"/>
    <w:rsid w:val="008B0E30"/>
    <w:rsid w:val="008C5A7C"/>
    <w:rsid w:val="008C624D"/>
    <w:rsid w:val="008D7B83"/>
    <w:rsid w:val="008F3A30"/>
    <w:rsid w:val="00903592"/>
    <w:rsid w:val="00904725"/>
    <w:rsid w:val="00907D01"/>
    <w:rsid w:val="00931A56"/>
    <w:rsid w:val="00937B73"/>
    <w:rsid w:val="00944345"/>
    <w:rsid w:val="0095312D"/>
    <w:rsid w:val="00984488"/>
    <w:rsid w:val="00990E1B"/>
    <w:rsid w:val="0099368F"/>
    <w:rsid w:val="009C0EC4"/>
    <w:rsid w:val="009C21E7"/>
    <w:rsid w:val="009C4756"/>
    <w:rsid w:val="009D594F"/>
    <w:rsid w:val="009E0E14"/>
    <w:rsid w:val="009F503A"/>
    <w:rsid w:val="00A527DF"/>
    <w:rsid w:val="00A55B39"/>
    <w:rsid w:val="00A60DE6"/>
    <w:rsid w:val="00A60F2A"/>
    <w:rsid w:val="00A644D1"/>
    <w:rsid w:val="00A80B14"/>
    <w:rsid w:val="00AA7E21"/>
    <w:rsid w:val="00AB4A87"/>
    <w:rsid w:val="00AD4A1D"/>
    <w:rsid w:val="00B21DB8"/>
    <w:rsid w:val="00B325BA"/>
    <w:rsid w:val="00B331D1"/>
    <w:rsid w:val="00B338E7"/>
    <w:rsid w:val="00B4696D"/>
    <w:rsid w:val="00B55745"/>
    <w:rsid w:val="00B72E42"/>
    <w:rsid w:val="00B73D16"/>
    <w:rsid w:val="00B749C6"/>
    <w:rsid w:val="00B95BFD"/>
    <w:rsid w:val="00BB007B"/>
    <w:rsid w:val="00BB5918"/>
    <w:rsid w:val="00BD79A1"/>
    <w:rsid w:val="00BE5F2A"/>
    <w:rsid w:val="00BF3757"/>
    <w:rsid w:val="00C35D8E"/>
    <w:rsid w:val="00C46D88"/>
    <w:rsid w:val="00C46E3A"/>
    <w:rsid w:val="00C471BE"/>
    <w:rsid w:val="00C50BB0"/>
    <w:rsid w:val="00C50BC1"/>
    <w:rsid w:val="00C54F3C"/>
    <w:rsid w:val="00C551C1"/>
    <w:rsid w:val="00C725B8"/>
    <w:rsid w:val="00CB7922"/>
    <w:rsid w:val="00CD071B"/>
    <w:rsid w:val="00CD193B"/>
    <w:rsid w:val="00CD500E"/>
    <w:rsid w:val="00CD56FA"/>
    <w:rsid w:val="00CD6FC3"/>
    <w:rsid w:val="00D1516B"/>
    <w:rsid w:val="00D23D96"/>
    <w:rsid w:val="00D42AF5"/>
    <w:rsid w:val="00D44211"/>
    <w:rsid w:val="00D557DC"/>
    <w:rsid w:val="00D64144"/>
    <w:rsid w:val="00D65194"/>
    <w:rsid w:val="00D72AB7"/>
    <w:rsid w:val="00D737DC"/>
    <w:rsid w:val="00D83564"/>
    <w:rsid w:val="00D911F4"/>
    <w:rsid w:val="00DB5542"/>
    <w:rsid w:val="00DC0AC1"/>
    <w:rsid w:val="00DE4DA1"/>
    <w:rsid w:val="00E0036C"/>
    <w:rsid w:val="00E10025"/>
    <w:rsid w:val="00E129A3"/>
    <w:rsid w:val="00E21FBC"/>
    <w:rsid w:val="00E25F1B"/>
    <w:rsid w:val="00E30BA4"/>
    <w:rsid w:val="00E516E1"/>
    <w:rsid w:val="00E52039"/>
    <w:rsid w:val="00E7094E"/>
    <w:rsid w:val="00E9601B"/>
    <w:rsid w:val="00EA075C"/>
    <w:rsid w:val="00EA0F52"/>
    <w:rsid w:val="00EB1B3D"/>
    <w:rsid w:val="00ED1C85"/>
    <w:rsid w:val="00EE6457"/>
    <w:rsid w:val="00EE64AF"/>
    <w:rsid w:val="00EF4006"/>
    <w:rsid w:val="00F11B14"/>
    <w:rsid w:val="00F22DC8"/>
    <w:rsid w:val="00F2726D"/>
    <w:rsid w:val="00F328EC"/>
    <w:rsid w:val="00F33552"/>
    <w:rsid w:val="00F37D36"/>
    <w:rsid w:val="00F42D09"/>
    <w:rsid w:val="00F45AA5"/>
    <w:rsid w:val="00F63DF4"/>
    <w:rsid w:val="00F6585C"/>
    <w:rsid w:val="00F87959"/>
    <w:rsid w:val="00FB34B8"/>
    <w:rsid w:val="00FC0652"/>
    <w:rsid w:val="00FC3433"/>
    <w:rsid w:val="00FD70BD"/>
    <w:rsid w:val="00FE046A"/>
    <w:rsid w:val="00FE622B"/>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D6C7E-42EC-43D0-A9BF-EA59086A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42"/>
    <w:pPr>
      <w:widowControl w:val="0"/>
      <w:tabs>
        <w:tab w:val="left" w:pos="-7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qFormat/>
    <w:rsid w:val="00B72E42"/>
    <w:pPr>
      <w:keepNext/>
      <w:spacing w:after="120"/>
      <w:outlineLvl w:val="0"/>
    </w:pPr>
    <w:rPr>
      <w:rFonts w:ascii="Times New Roman" w:hAnsi="Times New Roman"/>
      <w:b/>
      <w:caps/>
      <w:kern w:val="28"/>
      <w:u w:val="single"/>
    </w:rPr>
  </w:style>
  <w:style w:type="paragraph" w:styleId="Heading2">
    <w:name w:val="heading 2"/>
    <w:basedOn w:val="Normal"/>
    <w:next w:val="Normal"/>
    <w:link w:val="Heading2Char"/>
    <w:qFormat/>
    <w:rsid w:val="00B72E42"/>
    <w:pPr>
      <w:keepNext/>
      <w:spacing w:after="120"/>
      <w:outlineLvl w:val="1"/>
    </w:pPr>
    <w:rPr>
      <w:rFonts w:ascii="Times New Roman" w:hAnsi="Times New Roman"/>
      <w:b/>
      <w:smallCaps/>
      <w:u w:val="single"/>
    </w:rPr>
  </w:style>
  <w:style w:type="paragraph" w:styleId="Heading7">
    <w:name w:val="heading 7"/>
    <w:basedOn w:val="Normal"/>
    <w:next w:val="Normal"/>
    <w:link w:val="Heading7Char"/>
    <w:uiPriority w:val="9"/>
    <w:unhideWhenUsed/>
    <w:qFormat/>
    <w:rsid w:val="005A5B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E42"/>
    <w:rPr>
      <w:rFonts w:ascii="Times New Roman" w:eastAsia="Times New Roman" w:hAnsi="Times New Roman" w:cs="Times New Roman"/>
      <w:b/>
      <w:caps/>
      <w:kern w:val="28"/>
      <w:sz w:val="24"/>
      <w:szCs w:val="20"/>
      <w:u w:val="single"/>
    </w:rPr>
  </w:style>
  <w:style w:type="character" w:customStyle="1" w:styleId="Heading2Char">
    <w:name w:val="Heading 2 Char"/>
    <w:basedOn w:val="DefaultParagraphFont"/>
    <w:link w:val="Heading2"/>
    <w:rsid w:val="00B72E42"/>
    <w:rPr>
      <w:rFonts w:ascii="Times New Roman" w:eastAsia="Times New Roman" w:hAnsi="Times New Roman" w:cs="Times New Roman"/>
      <w:b/>
      <w:smallCaps/>
      <w:sz w:val="24"/>
      <w:szCs w:val="20"/>
      <w:u w:val="single"/>
    </w:rPr>
  </w:style>
  <w:style w:type="paragraph" w:styleId="EndnoteText">
    <w:name w:val="endnote text"/>
    <w:basedOn w:val="Normal"/>
    <w:link w:val="EndnoteTextChar"/>
    <w:semiHidden/>
    <w:rsid w:val="00B72E42"/>
  </w:style>
  <w:style w:type="character" w:customStyle="1" w:styleId="EndnoteTextChar">
    <w:name w:val="Endnote Text Char"/>
    <w:basedOn w:val="DefaultParagraphFont"/>
    <w:link w:val="EndnoteText"/>
    <w:semiHidden/>
    <w:rsid w:val="00B72E42"/>
    <w:rPr>
      <w:rFonts w:ascii="Courier New" w:eastAsia="Times New Roman" w:hAnsi="Courier New" w:cs="Times New Roman"/>
      <w:sz w:val="24"/>
      <w:szCs w:val="20"/>
    </w:rPr>
  </w:style>
  <w:style w:type="character" w:styleId="EndnoteReference">
    <w:name w:val="endnote reference"/>
    <w:basedOn w:val="DefaultParagraphFont"/>
    <w:semiHidden/>
    <w:rsid w:val="00B72E42"/>
    <w:rPr>
      <w:vertAlign w:val="superscript"/>
    </w:rPr>
  </w:style>
  <w:style w:type="paragraph" w:styleId="FootnoteText">
    <w:name w:val="footnote text"/>
    <w:basedOn w:val="Normal"/>
    <w:link w:val="FootnoteTextChar"/>
    <w:semiHidden/>
    <w:rsid w:val="00B72E42"/>
  </w:style>
  <w:style w:type="character" w:customStyle="1" w:styleId="FootnoteTextChar">
    <w:name w:val="Footnote Text Char"/>
    <w:basedOn w:val="DefaultParagraphFont"/>
    <w:link w:val="FootnoteText"/>
    <w:semiHidden/>
    <w:rsid w:val="00B72E42"/>
    <w:rPr>
      <w:rFonts w:ascii="Courier New" w:eastAsia="Times New Roman" w:hAnsi="Courier New" w:cs="Times New Roman"/>
      <w:sz w:val="24"/>
      <w:szCs w:val="20"/>
    </w:rPr>
  </w:style>
  <w:style w:type="character" w:styleId="FootnoteReference">
    <w:name w:val="footnote reference"/>
    <w:basedOn w:val="DefaultParagraphFont"/>
    <w:semiHidden/>
    <w:rsid w:val="00B72E42"/>
    <w:rPr>
      <w:vertAlign w:val="superscript"/>
    </w:rPr>
  </w:style>
  <w:style w:type="paragraph" w:styleId="TOC1">
    <w:name w:val="toc 1"/>
    <w:basedOn w:val="Normal"/>
    <w:next w:val="Normal"/>
    <w:uiPriority w:val="39"/>
    <w:rsid w:val="00B72E42"/>
    <w:pPr>
      <w:tabs>
        <w:tab w:val="right" w:leader="dot" w:pos="9360"/>
      </w:tabs>
      <w:spacing w:before="120"/>
      <w:ind w:left="720" w:right="720" w:hanging="720"/>
    </w:pPr>
    <w:rPr>
      <w:rFonts w:ascii="Times New Roman" w:hAnsi="Times New Roman"/>
    </w:rPr>
  </w:style>
  <w:style w:type="paragraph" w:styleId="TOC2">
    <w:name w:val="toc 2"/>
    <w:basedOn w:val="Normal"/>
    <w:next w:val="Normal"/>
    <w:uiPriority w:val="39"/>
    <w:rsid w:val="00B72E42"/>
    <w:pPr>
      <w:tabs>
        <w:tab w:val="right" w:leader="dot" w:pos="9360"/>
      </w:tabs>
      <w:ind w:left="1440" w:right="720" w:hanging="720"/>
    </w:pPr>
    <w:rPr>
      <w:rFonts w:ascii="Times New Roman" w:hAnsi="Times New Roman"/>
      <w:smallCaps/>
    </w:rPr>
  </w:style>
  <w:style w:type="paragraph" w:styleId="TOC3">
    <w:name w:val="toc 3"/>
    <w:basedOn w:val="Normal"/>
    <w:next w:val="Normal"/>
    <w:semiHidden/>
    <w:rsid w:val="00B72E42"/>
    <w:pPr>
      <w:tabs>
        <w:tab w:val="right" w:leader="dot" w:pos="9360"/>
      </w:tabs>
      <w:ind w:left="2160" w:right="720" w:hanging="720"/>
    </w:pPr>
  </w:style>
  <w:style w:type="paragraph" w:styleId="TOC4">
    <w:name w:val="toc 4"/>
    <w:basedOn w:val="Normal"/>
    <w:next w:val="Normal"/>
    <w:semiHidden/>
    <w:rsid w:val="00B72E42"/>
    <w:pPr>
      <w:tabs>
        <w:tab w:val="right" w:leader="dot" w:pos="9360"/>
      </w:tabs>
      <w:ind w:left="2880" w:right="720" w:hanging="720"/>
    </w:pPr>
  </w:style>
  <w:style w:type="paragraph" w:styleId="TOC5">
    <w:name w:val="toc 5"/>
    <w:basedOn w:val="Normal"/>
    <w:next w:val="Normal"/>
    <w:semiHidden/>
    <w:rsid w:val="00B72E42"/>
    <w:pPr>
      <w:tabs>
        <w:tab w:val="right" w:leader="dot" w:pos="9360"/>
      </w:tabs>
      <w:ind w:left="3600" w:right="720" w:hanging="720"/>
    </w:pPr>
  </w:style>
  <w:style w:type="paragraph" w:styleId="TOC6">
    <w:name w:val="toc 6"/>
    <w:basedOn w:val="Normal"/>
    <w:next w:val="Normal"/>
    <w:semiHidden/>
    <w:rsid w:val="00B72E42"/>
    <w:pPr>
      <w:tabs>
        <w:tab w:val="right" w:pos="9360"/>
      </w:tabs>
      <w:ind w:left="720" w:hanging="720"/>
    </w:pPr>
  </w:style>
  <w:style w:type="paragraph" w:styleId="TOC7">
    <w:name w:val="toc 7"/>
    <w:basedOn w:val="Normal"/>
    <w:next w:val="Normal"/>
    <w:semiHidden/>
    <w:rsid w:val="00B72E42"/>
    <w:pPr>
      <w:ind w:left="720" w:hanging="720"/>
    </w:pPr>
  </w:style>
  <w:style w:type="paragraph" w:styleId="TOC8">
    <w:name w:val="toc 8"/>
    <w:basedOn w:val="Normal"/>
    <w:next w:val="Normal"/>
    <w:semiHidden/>
    <w:rsid w:val="00B72E42"/>
    <w:pPr>
      <w:tabs>
        <w:tab w:val="right" w:pos="9360"/>
      </w:tabs>
      <w:ind w:left="720" w:hanging="720"/>
    </w:pPr>
  </w:style>
  <w:style w:type="paragraph" w:styleId="TOC9">
    <w:name w:val="toc 9"/>
    <w:basedOn w:val="Normal"/>
    <w:next w:val="Normal"/>
    <w:semiHidden/>
    <w:rsid w:val="00B72E42"/>
    <w:pPr>
      <w:tabs>
        <w:tab w:val="right" w:leader="dot" w:pos="9360"/>
      </w:tabs>
      <w:ind w:left="720" w:hanging="720"/>
    </w:pPr>
  </w:style>
  <w:style w:type="paragraph" w:styleId="Index1">
    <w:name w:val="index 1"/>
    <w:basedOn w:val="Normal"/>
    <w:next w:val="Normal"/>
    <w:semiHidden/>
    <w:rsid w:val="00B72E42"/>
    <w:pPr>
      <w:tabs>
        <w:tab w:val="right" w:leader="dot" w:pos="9360"/>
      </w:tabs>
      <w:ind w:left="1440" w:right="720" w:hanging="1440"/>
    </w:pPr>
  </w:style>
  <w:style w:type="paragraph" w:styleId="Index2">
    <w:name w:val="index 2"/>
    <w:basedOn w:val="Normal"/>
    <w:next w:val="Normal"/>
    <w:semiHidden/>
    <w:rsid w:val="00B72E42"/>
    <w:pPr>
      <w:tabs>
        <w:tab w:val="right" w:leader="dot" w:pos="9360"/>
      </w:tabs>
      <w:ind w:left="1440" w:right="720" w:hanging="720"/>
    </w:pPr>
  </w:style>
  <w:style w:type="paragraph" w:styleId="TOAHeading">
    <w:name w:val="toa heading"/>
    <w:basedOn w:val="Normal"/>
    <w:next w:val="Normal"/>
    <w:semiHidden/>
    <w:rsid w:val="00B72E42"/>
    <w:pPr>
      <w:tabs>
        <w:tab w:val="right" w:pos="9360"/>
      </w:tabs>
    </w:pPr>
  </w:style>
  <w:style w:type="paragraph" w:styleId="Caption">
    <w:name w:val="caption"/>
    <w:basedOn w:val="Normal"/>
    <w:next w:val="Normal"/>
    <w:qFormat/>
    <w:rsid w:val="00B72E42"/>
  </w:style>
  <w:style w:type="character" w:customStyle="1" w:styleId="EquationCaption">
    <w:name w:val="_Equation Caption"/>
    <w:rsid w:val="00B72E42"/>
  </w:style>
  <w:style w:type="paragraph" w:styleId="Footer">
    <w:name w:val="footer"/>
    <w:basedOn w:val="Normal"/>
    <w:link w:val="FooterChar"/>
    <w:uiPriority w:val="99"/>
    <w:rsid w:val="00B72E42"/>
    <w:pPr>
      <w:tabs>
        <w:tab w:val="center" w:pos="4320"/>
        <w:tab w:val="right" w:pos="8640"/>
      </w:tabs>
    </w:pPr>
  </w:style>
  <w:style w:type="character" w:customStyle="1" w:styleId="FooterChar">
    <w:name w:val="Footer Char"/>
    <w:basedOn w:val="DefaultParagraphFont"/>
    <w:link w:val="Footer"/>
    <w:uiPriority w:val="99"/>
    <w:rsid w:val="00B72E42"/>
    <w:rPr>
      <w:rFonts w:ascii="Courier New" w:eastAsia="Times New Roman" w:hAnsi="Courier New" w:cs="Times New Roman"/>
      <w:sz w:val="24"/>
      <w:szCs w:val="20"/>
    </w:rPr>
  </w:style>
  <w:style w:type="paragraph" w:styleId="Header">
    <w:name w:val="header"/>
    <w:basedOn w:val="Normal"/>
    <w:link w:val="HeaderChar"/>
    <w:rsid w:val="00B72E42"/>
    <w:pPr>
      <w:tabs>
        <w:tab w:val="center" w:pos="4320"/>
        <w:tab w:val="right" w:pos="8640"/>
      </w:tabs>
    </w:pPr>
  </w:style>
  <w:style w:type="character" w:customStyle="1" w:styleId="HeaderChar">
    <w:name w:val="Header Char"/>
    <w:basedOn w:val="DefaultParagraphFont"/>
    <w:link w:val="Header"/>
    <w:rsid w:val="00B72E42"/>
    <w:rPr>
      <w:rFonts w:ascii="Courier New" w:eastAsia="Times New Roman" w:hAnsi="Courier New" w:cs="Times New Roman"/>
      <w:sz w:val="24"/>
      <w:szCs w:val="20"/>
    </w:rPr>
  </w:style>
  <w:style w:type="character" w:styleId="PageNumber">
    <w:name w:val="page number"/>
    <w:basedOn w:val="DefaultParagraphFont"/>
    <w:rsid w:val="00B72E42"/>
  </w:style>
  <w:style w:type="paragraph" w:styleId="BalloonText">
    <w:name w:val="Balloon Text"/>
    <w:basedOn w:val="Normal"/>
    <w:link w:val="BalloonTextChar"/>
    <w:semiHidden/>
    <w:rsid w:val="00B72E42"/>
    <w:rPr>
      <w:rFonts w:ascii="Tahoma" w:hAnsi="Tahoma" w:cs="Tahoma"/>
      <w:sz w:val="16"/>
      <w:szCs w:val="16"/>
    </w:rPr>
  </w:style>
  <w:style w:type="character" w:customStyle="1" w:styleId="BalloonTextChar">
    <w:name w:val="Balloon Text Char"/>
    <w:basedOn w:val="DefaultParagraphFont"/>
    <w:link w:val="BalloonText"/>
    <w:semiHidden/>
    <w:rsid w:val="00B72E42"/>
    <w:rPr>
      <w:rFonts w:ascii="Tahoma" w:eastAsia="Times New Roman" w:hAnsi="Tahoma" w:cs="Tahoma"/>
      <w:sz w:val="16"/>
      <w:szCs w:val="16"/>
    </w:rPr>
  </w:style>
  <w:style w:type="paragraph" w:styleId="ListParagraph">
    <w:name w:val="List Paragraph"/>
    <w:basedOn w:val="Normal"/>
    <w:uiPriority w:val="34"/>
    <w:qFormat/>
    <w:rsid w:val="00E52039"/>
    <w:pPr>
      <w:ind w:left="720"/>
      <w:contextualSpacing/>
    </w:pPr>
  </w:style>
  <w:style w:type="paragraph" w:styleId="NoSpacing">
    <w:name w:val="No Spacing"/>
    <w:link w:val="NoSpacingChar"/>
    <w:uiPriority w:val="1"/>
    <w:qFormat/>
    <w:rsid w:val="005A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5B6C"/>
    <w:rPr>
      <w:rFonts w:eastAsiaTheme="minorEastAsia"/>
      <w:lang w:eastAsia="ja-JP"/>
    </w:rPr>
  </w:style>
  <w:style w:type="character" w:customStyle="1" w:styleId="Heading7Char">
    <w:name w:val="Heading 7 Char"/>
    <w:basedOn w:val="DefaultParagraphFont"/>
    <w:link w:val="Heading7"/>
    <w:uiPriority w:val="9"/>
    <w:rsid w:val="005A5B6C"/>
    <w:rPr>
      <w:rFonts w:asciiTheme="majorHAnsi" w:eastAsiaTheme="majorEastAsia" w:hAnsiTheme="majorHAnsi" w:cstheme="majorBidi"/>
      <w:i/>
      <w:iCs/>
      <w:color w:val="404040" w:themeColor="text1" w:themeTint="BF"/>
      <w:sz w:val="24"/>
      <w:szCs w:val="20"/>
    </w:rPr>
  </w:style>
  <w:style w:type="paragraph" w:customStyle="1" w:styleId="Default">
    <w:name w:val="Default"/>
    <w:rsid w:val="008540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1FBC"/>
    <w:rPr>
      <w:color w:val="0000FF" w:themeColor="hyperlink"/>
      <w:u w:val="single"/>
    </w:rPr>
  </w:style>
  <w:style w:type="character" w:styleId="FollowedHyperlink">
    <w:name w:val="FollowedHyperlink"/>
    <w:basedOn w:val="DefaultParagraphFont"/>
    <w:uiPriority w:val="99"/>
    <w:semiHidden/>
    <w:unhideWhenUsed/>
    <w:rsid w:val="00E21FBC"/>
    <w:rPr>
      <w:color w:val="800080" w:themeColor="followedHyperlink"/>
      <w:u w:val="single"/>
    </w:rPr>
  </w:style>
  <w:style w:type="paragraph" w:styleId="BodyTextIndent">
    <w:name w:val="Body Text Indent"/>
    <w:basedOn w:val="Normal"/>
    <w:link w:val="BodyTextIndentChar"/>
    <w:rsid w:val="00907D01"/>
    <w:pPr>
      <w:widowControl/>
      <w:tabs>
        <w:tab w:val="clear" w:pos="-720"/>
      </w:tabs>
      <w:suppressAutoHyphens w:val="0"/>
      <w:overflowPunct/>
      <w:autoSpaceDE/>
      <w:autoSpaceDN/>
      <w:adjustRightInd/>
      <w:ind w:left="3600" w:hanging="2880"/>
      <w:jc w:val="left"/>
      <w:textAlignment w:val="auto"/>
    </w:pPr>
    <w:rPr>
      <w:rFonts w:ascii="Times New Roman" w:hAnsi="Times New Roman"/>
      <w:b/>
      <w:sz w:val="36"/>
    </w:rPr>
  </w:style>
  <w:style w:type="character" w:customStyle="1" w:styleId="BodyTextIndentChar">
    <w:name w:val="Body Text Indent Char"/>
    <w:basedOn w:val="DefaultParagraphFont"/>
    <w:link w:val="BodyTextIndent"/>
    <w:rsid w:val="00907D01"/>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Mirach</dc:creator>
  <cp:lastModifiedBy>Brian Maitland</cp:lastModifiedBy>
  <cp:revision>3</cp:revision>
  <dcterms:created xsi:type="dcterms:W3CDTF">2019-05-07T11:30:00Z</dcterms:created>
  <dcterms:modified xsi:type="dcterms:W3CDTF">2019-05-07T12:04:00Z</dcterms:modified>
</cp:coreProperties>
</file>