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1162"/>
        <w:gridCol w:w="630"/>
        <w:gridCol w:w="630"/>
        <w:gridCol w:w="2243"/>
        <w:gridCol w:w="5372"/>
      </w:tblGrid>
      <w:tr w:rsidR="001C0B66" w:rsidRPr="00F565CB" w14:paraId="38FFA3B7" w14:textId="77777777" w:rsidTr="002E7534">
        <w:trPr>
          <w:trHeight w:val="620"/>
        </w:trPr>
        <w:tc>
          <w:tcPr>
            <w:tcW w:w="10580" w:type="dxa"/>
            <w:gridSpan w:val="6"/>
          </w:tcPr>
          <w:p w14:paraId="7B72AAA4" w14:textId="77777777" w:rsidR="00193DC6" w:rsidRDefault="00193DC6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193DC6">
              <w:rPr>
                <w:rFonts w:ascii="Franklin Gothic Medium Cond" w:hAnsi="Franklin Gothic Medium Cond" w:cs="Arial"/>
                <w:sz w:val="30"/>
                <w:szCs w:val="30"/>
              </w:rPr>
              <w:t xml:space="preserve">Department of Public Works </w:t>
            </w:r>
          </w:p>
          <w:p w14:paraId="31C3A0E1" w14:textId="3DB59DC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1C0B66" w:rsidRPr="00F565CB" w14:paraId="20BD5DFB" w14:textId="77777777" w:rsidTr="002E7534">
        <w:trPr>
          <w:trHeight w:val="290"/>
        </w:trPr>
        <w:tc>
          <w:tcPr>
            <w:tcW w:w="5208" w:type="dxa"/>
            <w:gridSpan w:val="5"/>
          </w:tcPr>
          <w:p w14:paraId="4238845D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1C0B66" w:rsidRPr="00F565CB" w14:paraId="3CF8C320" w14:textId="77777777" w:rsidTr="002E7534">
        <w:trPr>
          <w:trHeight w:val="263"/>
        </w:trPr>
        <w:tc>
          <w:tcPr>
            <w:tcW w:w="5208" w:type="dxa"/>
            <w:gridSpan w:val="5"/>
          </w:tcPr>
          <w:p w14:paraId="1BCB314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1C0B66" w:rsidRPr="00F565CB" w14:paraId="120041E8" w14:textId="77777777" w:rsidTr="001C0B66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1C0B66" w:rsidRPr="00132B76" w:rsidRDefault="001C0B66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1C0B66" w:rsidRPr="00F565CB" w14:paraId="3FE01BA2" w14:textId="77777777" w:rsidTr="002E7534">
        <w:trPr>
          <w:trHeight w:val="290"/>
        </w:trPr>
        <w:tc>
          <w:tcPr>
            <w:tcW w:w="543" w:type="dxa"/>
          </w:tcPr>
          <w:p w14:paraId="5AD74A67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1162" w:type="dxa"/>
          </w:tcPr>
          <w:p w14:paraId="237C4207" w14:textId="6122EE05" w:rsidR="001C0B66" w:rsidRPr="00F565CB" w:rsidRDefault="001C0B66" w:rsidP="002E7534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Needs Work</w:t>
            </w:r>
          </w:p>
        </w:tc>
        <w:tc>
          <w:tcPr>
            <w:tcW w:w="630" w:type="dxa"/>
          </w:tcPr>
          <w:p w14:paraId="70FDCDF2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30" w:type="dxa"/>
          </w:tcPr>
          <w:p w14:paraId="53D2C116" w14:textId="77777777" w:rsidR="001C0B66" w:rsidRPr="00F565CB" w:rsidRDefault="001C0B66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7615" w:type="dxa"/>
            <w:gridSpan w:val="2"/>
          </w:tcPr>
          <w:p w14:paraId="574652B7" w14:textId="77777777" w:rsidR="001C0B66" w:rsidRPr="002E7534" w:rsidRDefault="001C0B66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2E7534">
              <w:rPr>
                <w:rFonts w:ascii="Franklin Gothic Medium Cond" w:hAnsi="Franklin Gothic Medium Cond" w:cs="Arial"/>
                <w:sz w:val="24"/>
                <w:szCs w:val="24"/>
              </w:rPr>
              <w:t>Condition Surveyed</w:t>
            </w:r>
          </w:p>
        </w:tc>
      </w:tr>
      <w:tr w:rsidR="001C0B66" w:rsidRPr="00F565CB" w14:paraId="5FE6EBD1" w14:textId="77777777" w:rsidTr="002E7534">
        <w:trPr>
          <w:trHeight w:val="218"/>
        </w:trPr>
        <w:tc>
          <w:tcPr>
            <w:tcW w:w="543" w:type="dxa"/>
          </w:tcPr>
          <w:p w14:paraId="1390F7F0" w14:textId="77777777" w:rsidR="001C0B66" w:rsidRPr="002E7534" w:rsidRDefault="001C0B66" w:rsidP="005C1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7" w:type="dxa"/>
            <w:gridSpan w:val="5"/>
          </w:tcPr>
          <w:p w14:paraId="3B845CBF" w14:textId="2CCC29CA" w:rsidR="001C0B66" w:rsidRPr="002E7534" w:rsidRDefault="001C0B66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2E7534">
              <w:rPr>
                <w:rFonts w:ascii="Franklin Gothic Medium Cond" w:hAnsi="Franklin Gothic Medium Cond" w:cs="Arial"/>
                <w:sz w:val="24"/>
                <w:szCs w:val="24"/>
              </w:rPr>
              <w:t>Exterior Grounds, Walkways and Parking Areas</w:t>
            </w:r>
          </w:p>
        </w:tc>
      </w:tr>
      <w:tr w:rsidR="00193DC6" w:rsidRPr="00F565CB" w14:paraId="41E29881" w14:textId="77777777" w:rsidTr="002E7534">
        <w:trPr>
          <w:trHeight w:val="266"/>
        </w:trPr>
        <w:tc>
          <w:tcPr>
            <w:tcW w:w="543" w:type="dxa"/>
          </w:tcPr>
          <w:p w14:paraId="38F1A85D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1162" w:type="dxa"/>
          </w:tcPr>
          <w:p w14:paraId="29D4BFC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CE979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D99D18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107C378" w14:textId="722B98A2" w:rsidR="00193DC6" w:rsidRPr="00193DC6" w:rsidRDefault="002E7534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The perimeter</w:t>
            </w:r>
            <w:r w:rsidR="00193DC6" w:rsidRPr="00193DC6">
              <w:rPr>
                <w:rFonts w:ascii="Franklin Gothic Book" w:hAnsi="Franklin Gothic Book"/>
              </w:rPr>
              <w:t xml:space="preserve"> fence and gates are in good condition.  Warning signs legible.</w:t>
            </w:r>
          </w:p>
        </w:tc>
      </w:tr>
      <w:tr w:rsidR="00193DC6" w:rsidRPr="00F565CB" w14:paraId="6D2B65FF" w14:textId="77777777" w:rsidTr="002E7534">
        <w:trPr>
          <w:trHeight w:val="292"/>
        </w:trPr>
        <w:tc>
          <w:tcPr>
            <w:tcW w:w="543" w:type="dxa"/>
          </w:tcPr>
          <w:p w14:paraId="2D015266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1162" w:type="dxa"/>
          </w:tcPr>
          <w:p w14:paraId="26C2DC1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C82FBD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03F62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7B0796A6" w14:textId="37398E23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193DC6" w:rsidRPr="00F565CB" w14:paraId="26850CAA" w14:textId="77777777" w:rsidTr="002E7534">
        <w:trPr>
          <w:trHeight w:val="292"/>
        </w:trPr>
        <w:tc>
          <w:tcPr>
            <w:tcW w:w="543" w:type="dxa"/>
          </w:tcPr>
          <w:p w14:paraId="34F4E60B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1162" w:type="dxa"/>
          </w:tcPr>
          <w:p w14:paraId="3229F7F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F1A422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D699FD2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58253592" w14:textId="6C6DCDB4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193DC6" w:rsidRPr="00F565CB" w14:paraId="1E710621" w14:textId="77777777" w:rsidTr="002E7534">
        <w:trPr>
          <w:trHeight w:val="292"/>
        </w:trPr>
        <w:tc>
          <w:tcPr>
            <w:tcW w:w="543" w:type="dxa"/>
          </w:tcPr>
          <w:p w14:paraId="71CA7665" w14:textId="59BD0C42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1162" w:type="dxa"/>
          </w:tcPr>
          <w:p w14:paraId="7F2CF86C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B4351A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09F53D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5B6074E3" w14:textId="0B7356E3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193DC6" w:rsidRPr="00F565CB" w14:paraId="076F20E7" w14:textId="77777777" w:rsidTr="002E7534">
        <w:trPr>
          <w:trHeight w:val="292"/>
        </w:trPr>
        <w:tc>
          <w:tcPr>
            <w:tcW w:w="543" w:type="dxa"/>
          </w:tcPr>
          <w:p w14:paraId="33CA94A4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1162" w:type="dxa"/>
          </w:tcPr>
          <w:p w14:paraId="7DB517A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758D40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5CB0EA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9FDC4AE" w14:textId="36B9633C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Landscaping and vegetation do not present safety or security hazard. (overgrown)</w:t>
            </w:r>
          </w:p>
        </w:tc>
      </w:tr>
      <w:tr w:rsidR="00193DC6" w:rsidRPr="00F565CB" w14:paraId="421F5235" w14:textId="77777777" w:rsidTr="002E7534">
        <w:trPr>
          <w:trHeight w:val="292"/>
        </w:trPr>
        <w:tc>
          <w:tcPr>
            <w:tcW w:w="543" w:type="dxa"/>
          </w:tcPr>
          <w:p w14:paraId="4D4E01A7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1162" w:type="dxa"/>
          </w:tcPr>
          <w:p w14:paraId="44A2454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049687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B38D69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0E8C943B" w14:textId="615F4380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Yard areas: clean and storage organized.  Bottom of fence secured.</w:t>
            </w:r>
          </w:p>
        </w:tc>
      </w:tr>
      <w:tr w:rsidR="00193DC6" w:rsidRPr="00F565CB" w14:paraId="639D13CC" w14:textId="77777777" w:rsidTr="002E7534">
        <w:trPr>
          <w:trHeight w:val="292"/>
        </w:trPr>
        <w:tc>
          <w:tcPr>
            <w:tcW w:w="543" w:type="dxa"/>
          </w:tcPr>
          <w:p w14:paraId="46A18CA0" w14:textId="7777777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1162" w:type="dxa"/>
          </w:tcPr>
          <w:p w14:paraId="3E9CBA01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D98971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1E87E2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4F3C9E98" w14:textId="7AB7B7EC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 xml:space="preserve">Outside </w:t>
            </w:r>
            <w:r w:rsidR="002E7534" w:rsidRPr="00193DC6">
              <w:rPr>
                <w:rFonts w:ascii="Franklin Gothic Book" w:hAnsi="Franklin Gothic Book"/>
              </w:rPr>
              <w:t>sheds &amp;</w:t>
            </w:r>
            <w:r w:rsidRPr="00193DC6">
              <w:rPr>
                <w:rFonts w:ascii="Franklin Gothic Book" w:hAnsi="Franklin Gothic Book"/>
              </w:rPr>
              <w:t xml:space="preserve"> storage areas: storage organized and secured against falling.</w:t>
            </w:r>
          </w:p>
        </w:tc>
      </w:tr>
      <w:tr w:rsidR="00193DC6" w:rsidRPr="00F565CB" w14:paraId="0BB2799C" w14:textId="77777777" w:rsidTr="002E7534">
        <w:trPr>
          <w:trHeight w:val="292"/>
        </w:trPr>
        <w:tc>
          <w:tcPr>
            <w:tcW w:w="543" w:type="dxa"/>
          </w:tcPr>
          <w:p w14:paraId="164DA377" w14:textId="58EFFEA8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1162" w:type="dxa"/>
          </w:tcPr>
          <w:p w14:paraId="3B84DB9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2E8A45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F4925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7E9DEDA3" w14:textId="3A8A142A" w:rsidR="00193DC6" w:rsidRPr="00193DC6" w:rsidRDefault="002E7534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Roofs</w:t>
            </w:r>
            <w:r w:rsidR="00193DC6" w:rsidRPr="00193DC6">
              <w:rPr>
                <w:rFonts w:ascii="Franklin Gothic Book" w:hAnsi="Franklin Gothic Book"/>
              </w:rPr>
              <w:t>, gutters, and downspouts are clean and control run-off properly</w:t>
            </w:r>
          </w:p>
        </w:tc>
      </w:tr>
      <w:tr w:rsidR="00193DC6" w:rsidRPr="00F565CB" w14:paraId="4249ED6C" w14:textId="77777777" w:rsidTr="002E7534">
        <w:trPr>
          <w:trHeight w:val="292"/>
        </w:trPr>
        <w:tc>
          <w:tcPr>
            <w:tcW w:w="543" w:type="dxa"/>
          </w:tcPr>
          <w:p w14:paraId="0ECCD1FD" w14:textId="0A095A96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1162" w:type="dxa"/>
          </w:tcPr>
          <w:p w14:paraId="62A083D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2EFB4E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0FB4F1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441705E5" w14:textId="08CBCFD5" w:rsidR="00193DC6" w:rsidRPr="00193DC6" w:rsidRDefault="002E7534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The area</w:t>
            </w:r>
            <w:r w:rsidR="00193DC6" w:rsidRPr="00193DC6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1C0B66" w:rsidRPr="00F565CB" w14:paraId="62426080" w14:textId="77777777" w:rsidTr="002E7534">
        <w:trPr>
          <w:trHeight w:hRule="exact" w:val="328"/>
        </w:trPr>
        <w:tc>
          <w:tcPr>
            <w:tcW w:w="543" w:type="dxa"/>
          </w:tcPr>
          <w:p w14:paraId="2E1C559C" w14:textId="77777777" w:rsidR="001C0B66" w:rsidRPr="00F565CB" w:rsidRDefault="001C0B66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17784B15" w:rsidR="001C0B66" w:rsidRPr="002E7534" w:rsidRDefault="00193DC6" w:rsidP="002023DC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2E7534">
              <w:rPr>
                <w:rFonts w:ascii="Franklin Gothic Medium Cond" w:hAnsi="Franklin Gothic Medium Cond" w:cs="Arial"/>
                <w:sz w:val="24"/>
                <w:szCs w:val="24"/>
              </w:rPr>
              <w:t>Life Safety and Fire Protection Equipment</w:t>
            </w:r>
          </w:p>
        </w:tc>
      </w:tr>
      <w:bookmarkEnd w:id="0"/>
      <w:tr w:rsidR="00193DC6" w:rsidRPr="00F565CB" w14:paraId="5AF2C27E" w14:textId="77777777" w:rsidTr="002E7534">
        <w:trPr>
          <w:trHeight w:val="292"/>
        </w:trPr>
        <w:tc>
          <w:tcPr>
            <w:tcW w:w="543" w:type="dxa"/>
          </w:tcPr>
          <w:p w14:paraId="422019E6" w14:textId="785CDB4B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1162" w:type="dxa"/>
          </w:tcPr>
          <w:p w14:paraId="648E5BE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468947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B149A7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6077472F" w14:textId="3B6EF895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193DC6" w:rsidRPr="00F565CB" w14:paraId="0A0BDCA0" w14:textId="77777777" w:rsidTr="002E7534">
        <w:trPr>
          <w:trHeight w:val="292"/>
        </w:trPr>
        <w:tc>
          <w:tcPr>
            <w:tcW w:w="543" w:type="dxa"/>
          </w:tcPr>
          <w:p w14:paraId="5BCAA6FB" w14:textId="7D3864A0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1162" w:type="dxa"/>
          </w:tcPr>
          <w:p w14:paraId="0874D5E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53E0BC2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855BDFC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4C664257" w14:textId="4B5F351D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193DC6" w:rsidRPr="00F565CB" w14:paraId="653E06AD" w14:textId="77777777" w:rsidTr="002E7534">
        <w:trPr>
          <w:trHeight w:val="292"/>
        </w:trPr>
        <w:tc>
          <w:tcPr>
            <w:tcW w:w="543" w:type="dxa"/>
          </w:tcPr>
          <w:p w14:paraId="041B9183" w14:textId="029C6B6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1162" w:type="dxa"/>
          </w:tcPr>
          <w:p w14:paraId="30AA089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6182C9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73B5B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3A0ECF93" w14:textId="25023162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 xml:space="preserve">Fire sprinkler system is </w:t>
            </w:r>
            <w:proofErr w:type="gramStart"/>
            <w:r w:rsidRPr="00193DC6">
              <w:rPr>
                <w:rFonts w:ascii="Franklin Gothic Book" w:hAnsi="Franklin Gothic Book"/>
              </w:rPr>
              <w:t>operational,</w:t>
            </w:r>
            <w:proofErr w:type="gramEnd"/>
            <w:r w:rsidRPr="00193DC6">
              <w:rPr>
                <w:rFonts w:ascii="Franklin Gothic Book" w:hAnsi="Franklin Gothic Book"/>
              </w:rPr>
              <w:t xml:space="preserve"> controls </w:t>
            </w:r>
            <w:r w:rsidR="002E7534" w:rsidRPr="00193DC6">
              <w:rPr>
                <w:rFonts w:ascii="Franklin Gothic Book" w:hAnsi="Franklin Gothic Book"/>
              </w:rPr>
              <w:t>valve</w:t>
            </w:r>
            <w:r w:rsidRPr="00193DC6">
              <w:rPr>
                <w:rFonts w:ascii="Franklin Gothic Book" w:hAnsi="Franklin Gothic Book"/>
              </w:rPr>
              <w:t xml:space="preserve"> accessible &amp; locked / alarmed</w:t>
            </w:r>
          </w:p>
        </w:tc>
      </w:tr>
      <w:tr w:rsidR="00193DC6" w:rsidRPr="00F565CB" w14:paraId="2D43EE30" w14:textId="77777777" w:rsidTr="002E7534">
        <w:trPr>
          <w:trHeight w:val="292"/>
        </w:trPr>
        <w:tc>
          <w:tcPr>
            <w:tcW w:w="543" w:type="dxa"/>
          </w:tcPr>
          <w:p w14:paraId="34DCA1B3" w14:textId="7F6D726A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1162" w:type="dxa"/>
          </w:tcPr>
          <w:p w14:paraId="0F341052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B62C76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789457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683AA7CA" w14:textId="1BF450CB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193DC6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193DC6" w:rsidRPr="00F565CB" w14:paraId="2AC9CCFD" w14:textId="77777777" w:rsidTr="002E7534">
        <w:trPr>
          <w:trHeight w:val="292"/>
        </w:trPr>
        <w:tc>
          <w:tcPr>
            <w:tcW w:w="543" w:type="dxa"/>
          </w:tcPr>
          <w:p w14:paraId="092F8188" w14:textId="22EF3A76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1162" w:type="dxa"/>
          </w:tcPr>
          <w:p w14:paraId="7E88F7D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798C27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A6A33A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074CDD13" w14:textId="61F1B2BD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193DC6" w:rsidRPr="00F565CB" w14:paraId="25389D6C" w14:textId="77777777" w:rsidTr="002E7534">
        <w:trPr>
          <w:trHeight w:val="292"/>
        </w:trPr>
        <w:tc>
          <w:tcPr>
            <w:tcW w:w="543" w:type="dxa"/>
          </w:tcPr>
          <w:p w14:paraId="1AC9CA66" w14:textId="49F43E8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1162" w:type="dxa"/>
          </w:tcPr>
          <w:p w14:paraId="4A665F4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46217C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237509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F1A7649" w14:textId="3F498A71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193DC6" w:rsidRPr="00F565CB" w14:paraId="6D1CA2AD" w14:textId="77777777" w:rsidTr="002E7534">
        <w:trPr>
          <w:trHeight w:val="292"/>
        </w:trPr>
        <w:tc>
          <w:tcPr>
            <w:tcW w:w="543" w:type="dxa"/>
          </w:tcPr>
          <w:p w14:paraId="07FBF5FB" w14:textId="70FAAA53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1162" w:type="dxa"/>
          </w:tcPr>
          <w:p w14:paraId="68184512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61EA7CC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17F1E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6EA939D5" w14:textId="526CBD35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193DC6" w:rsidRPr="00F565CB" w14:paraId="6897B2A2" w14:textId="77777777" w:rsidTr="002E7534">
        <w:trPr>
          <w:trHeight w:val="292"/>
        </w:trPr>
        <w:tc>
          <w:tcPr>
            <w:tcW w:w="543" w:type="dxa"/>
          </w:tcPr>
          <w:p w14:paraId="05BA8121" w14:textId="66E5AE97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1162" w:type="dxa"/>
          </w:tcPr>
          <w:p w14:paraId="5EF8771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CFCF48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F3EF7E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7DBA212D" w14:textId="30A370CD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193DC6" w:rsidRPr="00F565CB" w14:paraId="188907D4" w14:textId="77777777" w:rsidTr="002E7534">
        <w:trPr>
          <w:trHeight w:val="292"/>
        </w:trPr>
        <w:tc>
          <w:tcPr>
            <w:tcW w:w="543" w:type="dxa"/>
          </w:tcPr>
          <w:p w14:paraId="2D1CE485" w14:textId="6C060AE6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1162" w:type="dxa"/>
          </w:tcPr>
          <w:p w14:paraId="487798C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F2D220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17F133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33106F42" w14:textId="642002D0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 xml:space="preserve">Emergency </w:t>
            </w:r>
            <w:r w:rsidR="002E7534" w:rsidRPr="00193DC6">
              <w:rPr>
                <w:rFonts w:ascii="Franklin Gothic Book" w:hAnsi="Franklin Gothic Book"/>
              </w:rPr>
              <w:t>eyewashes</w:t>
            </w:r>
            <w:r w:rsidRPr="00193DC6">
              <w:rPr>
                <w:rFonts w:ascii="Franklin Gothic Book" w:hAnsi="Franklin Gothic Book"/>
              </w:rPr>
              <w:t xml:space="preserve"> and showers are clean, accessible and flushed monthly</w:t>
            </w:r>
          </w:p>
        </w:tc>
      </w:tr>
      <w:tr w:rsidR="001C0B66" w:rsidRPr="00F565CB" w14:paraId="6569C1F5" w14:textId="77777777" w:rsidTr="001C0B66">
        <w:trPr>
          <w:trHeight w:val="292"/>
        </w:trPr>
        <w:tc>
          <w:tcPr>
            <w:tcW w:w="543" w:type="dxa"/>
          </w:tcPr>
          <w:p w14:paraId="5B6BAB1F" w14:textId="77777777" w:rsidR="001C0B66" w:rsidRPr="00326759" w:rsidRDefault="001C0B66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17B5BC29" w:rsidR="001C0B66" w:rsidRPr="002E7534" w:rsidRDefault="00193DC6" w:rsidP="003075AA">
            <w:pPr>
              <w:ind w:right="-360"/>
              <w:rPr>
                <w:rFonts w:ascii="Franklin Gothic Book" w:hAnsi="Franklin Gothic Book" w:cs="Arial"/>
                <w:sz w:val="24"/>
                <w:szCs w:val="24"/>
              </w:rPr>
            </w:pPr>
            <w:r w:rsidRPr="002E7534">
              <w:rPr>
                <w:rFonts w:ascii="Franklin Gothic Medium Cond" w:hAnsi="Franklin Gothic Medium Cond" w:cs="Arial"/>
                <w:sz w:val="24"/>
                <w:szCs w:val="24"/>
              </w:rPr>
              <w:t>Mechanical Rooms &amp; Areas</w:t>
            </w:r>
          </w:p>
        </w:tc>
      </w:tr>
      <w:tr w:rsidR="00193DC6" w:rsidRPr="00F565CB" w14:paraId="0C731C66" w14:textId="77777777" w:rsidTr="002E7534">
        <w:trPr>
          <w:trHeight w:val="292"/>
        </w:trPr>
        <w:tc>
          <w:tcPr>
            <w:tcW w:w="543" w:type="dxa"/>
          </w:tcPr>
          <w:p w14:paraId="2542BE54" w14:textId="3C158BA6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1162" w:type="dxa"/>
          </w:tcPr>
          <w:p w14:paraId="0C8C6CB1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232836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6E84D6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78EF3938" w14:textId="5A0982C8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Outlets and junction boxes are covered.  Electrical cords are in good condition.</w:t>
            </w:r>
          </w:p>
        </w:tc>
      </w:tr>
      <w:tr w:rsidR="00193DC6" w:rsidRPr="00F565CB" w14:paraId="4B090FB1" w14:textId="77777777" w:rsidTr="002E7534">
        <w:trPr>
          <w:trHeight w:val="292"/>
        </w:trPr>
        <w:tc>
          <w:tcPr>
            <w:tcW w:w="543" w:type="dxa"/>
          </w:tcPr>
          <w:p w14:paraId="37151CB1" w14:textId="595C841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1162" w:type="dxa"/>
          </w:tcPr>
          <w:p w14:paraId="3FFA8F8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A606CE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03FC63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19A4316E" w14:textId="76913F9B" w:rsidR="00193DC6" w:rsidRPr="00193DC6" w:rsidRDefault="002E7534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36-inch</w:t>
            </w:r>
            <w:r w:rsidR="00193DC6" w:rsidRPr="00193DC6">
              <w:rPr>
                <w:rFonts w:ascii="Franklin Gothic Book" w:hAnsi="Franklin Gothic Book"/>
              </w:rPr>
              <w:t xml:space="preserve"> clearance in front of electrical panels and other controls.</w:t>
            </w:r>
          </w:p>
        </w:tc>
      </w:tr>
      <w:tr w:rsidR="00193DC6" w:rsidRPr="00F565CB" w14:paraId="42D396F4" w14:textId="77777777" w:rsidTr="002E7534">
        <w:trPr>
          <w:trHeight w:val="292"/>
        </w:trPr>
        <w:tc>
          <w:tcPr>
            <w:tcW w:w="543" w:type="dxa"/>
          </w:tcPr>
          <w:p w14:paraId="35ABE520" w14:textId="4DE9B523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1162" w:type="dxa"/>
          </w:tcPr>
          <w:p w14:paraId="1E81BEB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27E2DE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DB3ABF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0D913A6" w14:textId="390E5764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Ventilation / HVAC system is operating properly.</w:t>
            </w:r>
          </w:p>
        </w:tc>
      </w:tr>
      <w:tr w:rsidR="00193DC6" w:rsidRPr="00F565CB" w14:paraId="769EC000" w14:textId="77777777" w:rsidTr="002E7534">
        <w:trPr>
          <w:trHeight w:val="292"/>
        </w:trPr>
        <w:tc>
          <w:tcPr>
            <w:tcW w:w="543" w:type="dxa"/>
          </w:tcPr>
          <w:p w14:paraId="4A52EBB4" w14:textId="64A6B443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1162" w:type="dxa"/>
          </w:tcPr>
          <w:p w14:paraId="6A2922C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728ADB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E9E56B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1B71C4FC" w14:textId="5FF5E15D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Door closers are operating properly.</w:t>
            </w:r>
          </w:p>
        </w:tc>
      </w:tr>
      <w:tr w:rsidR="00193DC6" w:rsidRPr="00F565CB" w14:paraId="56E82978" w14:textId="77777777" w:rsidTr="002E7534">
        <w:trPr>
          <w:trHeight w:val="292"/>
        </w:trPr>
        <w:tc>
          <w:tcPr>
            <w:tcW w:w="543" w:type="dxa"/>
          </w:tcPr>
          <w:p w14:paraId="4338B2A4" w14:textId="404B6421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1162" w:type="dxa"/>
          </w:tcPr>
          <w:p w14:paraId="712A141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652BB3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EE5BBD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E643F96" w14:textId="2CDD6E6B" w:rsidR="00193DC6" w:rsidRPr="00193DC6" w:rsidRDefault="00193DC6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Sinks, tubs, and plumbing fixtures are in good condition &amp; working properly.</w:t>
            </w:r>
          </w:p>
        </w:tc>
      </w:tr>
      <w:tr w:rsidR="00193DC6" w:rsidRPr="00F565CB" w14:paraId="5E9FA2F8" w14:textId="77777777" w:rsidTr="002E7534">
        <w:trPr>
          <w:trHeight w:val="292"/>
        </w:trPr>
        <w:tc>
          <w:tcPr>
            <w:tcW w:w="543" w:type="dxa"/>
          </w:tcPr>
          <w:p w14:paraId="238BC17A" w14:textId="55D62DA9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1162" w:type="dxa"/>
          </w:tcPr>
          <w:p w14:paraId="438A39D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8D9C2C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5110AD4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39D94101" w14:textId="781C7A91" w:rsidR="00193DC6" w:rsidRPr="00193DC6" w:rsidRDefault="002E7534" w:rsidP="00193DC6">
            <w:pPr>
              <w:ind w:right="-360"/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The mechanical</w:t>
            </w:r>
            <w:r w:rsidR="00193DC6" w:rsidRPr="00193DC6">
              <w:rPr>
                <w:rFonts w:ascii="Franklin Gothic Book" w:hAnsi="Franklin Gothic Book"/>
              </w:rPr>
              <w:t xml:space="preserve"> Room is free of storage and access is available to equipment controls.</w:t>
            </w:r>
          </w:p>
        </w:tc>
      </w:tr>
      <w:tr w:rsidR="00193DC6" w:rsidRPr="00F565CB" w14:paraId="3716352C" w14:textId="77777777" w:rsidTr="002E7534">
        <w:trPr>
          <w:trHeight w:val="292"/>
        </w:trPr>
        <w:tc>
          <w:tcPr>
            <w:tcW w:w="543" w:type="dxa"/>
          </w:tcPr>
          <w:p w14:paraId="02BC247C" w14:textId="05BB2D02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1162" w:type="dxa"/>
          </w:tcPr>
          <w:p w14:paraId="06D05FC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2F5ECCC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F8A0061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5C3D4F40" w14:textId="06067394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Compressed gas cylinders are secured by chains / brackets.  None are loose</w:t>
            </w:r>
          </w:p>
        </w:tc>
      </w:tr>
      <w:tr w:rsidR="00193DC6" w:rsidRPr="00F565CB" w14:paraId="310597EF" w14:textId="77777777" w:rsidTr="002E7534">
        <w:trPr>
          <w:trHeight w:val="292"/>
        </w:trPr>
        <w:tc>
          <w:tcPr>
            <w:tcW w:w="543" w:type="dxa"/>
          </w:tcPr>
          <w:p w14:paraId="78DC156E" w14:textId="1F8CD69C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1162" w:type="dxa"/>
          </w:tcPr>
          <w:p w14:paraId="2E2F17F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FB84F0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CBBAA2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067AD337" w14:textId="4F8B12D3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 xml:space="preserve">Air compressor oil level checked and full.  </w:t>
            </w:r>
            <w:r w:rsidR="002E7534" w:rsidRPr="00193DC6">
              <w:rPr>
                <w:rFonts w:ascii="Franklin Gothic Book" w:hAnsi="Franklin Gothic Book"/>
              </w:rPr>
              <w:t>The pressure</w:t>
            </w:r>
            <w:r w:rsidRPr="00193DC6">
              <w:rPr>
                <w:rFonts w:ascii="Franklin Gothic Book" w:hAnsi="Franklin Gothic Book"/>
              </w:rPr>
              <w:t xml:space="preserve"> tank was drained.</w:t>
            </w:r>
          </w:p>
        </w:tc>
      </w:tr>
      <w:tr w:rsidR="00193DC6" w:rsidRPr="00F565CB" w14:paraId="665AA059" w14:textId="77777777" w:rsidTr="002E7534">
        <w:trPr>
          <w:trHeight w:val="292"/>
        </w:trPr>
        <w:tc>
          <w:tcPr>
            <w:tcW w:w="543" w:type="dxa"/>
          </w:tcPr>
          <w:p w14:paraId="005D6984" w14:textId="3CC04194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1162" w:type="dxa"/>
          </w:tcPr>
          <w:p w14:paraId="1AA58FA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C848A9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3C6201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42CA4F8D" w14:textId="7160F5B2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Flammable &amp; combustible liquids stored in flammable cabinets. 1 day supply out</w:t>
            </w:r>
          </w:p>
        </w:tc>
      </w:tr>
      <w:tr w:rsidR="00193DC6" w:rsidRPr="00F565CB" w14:paraId="39A93802" w14:textId="77777777" w:rsidTr="002E7534">
        <w:trPr>
          <w:trHeight w:val="292"/>
        </w:trPr>
        <w:tc>
          <w:tcPr>
            <w:tcW w:w="543" w:type="dxa"/>
          </w:tcPr>
          <w:p w14:paraId="6E18E061" w14:textId="4C7898BD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1162" w:type="dxa"/>
          </w:tcPr>
          <w:p w14:paraId="4B64CF3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56E530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4755DB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4599D5BB" w14:textId="2FBE9DC2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Storage and dispensing areas of hazardous substances clean, organized &amp; labeled</w:t>
            </w:r>
          </w:p>
        </w:tc>
      </w:tr>
      <w:tr w:rsidR="00193DC6" w:rsidRPr="00F565CB" w14:paraId="1DF5A413" w14:textId="77777777" w:rsidTr="002E7534">
        <w:trPr>
          <w:trHeight w:val="292"/>
        </w:trPr>
        <w:tc>
          <w:tcPr>
            <w:tcW w:w="543" w:type="dxa"/>
          </w:tcPr>
          <w:p w14:paraId="05CFC03F" w14:textId="105C15FC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1162" w:type="dxa"/>
          </w:tcPr>
          <w:p w14:paraId="0E0EE03F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BBD7C91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F60C2E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1E221E6B" w14:textId="3EB6EB20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Tools and cleaning supplies are properly stored</w:t>
            </w:r>
          </w:p>
        </w:tc>
      </w:tr>
      <w:tr w:rsidR="00193DC6" w:rsidRPr="00F565CB" w14:paraId="3DB01038" w14:textId="77777777" w:rsidTr="002E7534">
        <w:trPr>
          <w:trHeight w:val="292"/>
        </w:trPr>
        <w:tc>
          <w:tcPr>
            <w:tcW w:w="543" w:type="dxa"/>
          </w:tcPr>
          <w:p w14:paraId="58A78C98" w14:textId="7BAECF42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1162" w:type="dxa"/>
          </w:tcPr>
          <w:p w14:paraId="2EC98C5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519DFB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CA93259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11FD4E43" w14:textId="0A6707B1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193DC6" w:rsidRPr="00F565CB" w14:paraId="64AA5F88" w14:textId="77777777" w:rsidTr="002E7534">
        <w:trPr>
          <w:trHeight w:val="292"/>
        </w:trPr>
        <w:tc>
          <w:tcPr>
            <w:tcW w:w="543" w:type="dxa"/>
          </w:tcPr>
          <w:p w14:paraId="24D1298E" w14:textId="73D756E3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1162" w:type="dxa"/>
          </w:tcPr>
          <w:p w14:paraId="0733E456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CCB701C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398DD34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2A6AF79F" w14:textId="2D9EB558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Turnout gear / personal lockers are organized and do not present slip-trip hazard</w:t>
            </w:r>
          </w:p>
        </w:tc>
      </w:tr>
      <w:tr w:rsidR="00193DC6" w:rsidRPr="00F565CB" w14:paraId="42A9B107" w14:textId="77777777" w:rsidTr="002E7534">
        <w:trPr>
          <w:trHeight w:val="292"/>
        </w:trPr>
        <w:tc>
          <w:tcPr>
            <w:tcW w:w="543" w:type="dxa"/>
          </w:tcPr>
          <w:p w14:paraId="02CAE785" w14:textId="0C91C0D2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1162" w:type="dxa"/>
          </w:tcPr>
          <w:p w14:paraId="3D208DD7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4EE579D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6A3D8B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36BE6EB4" w14:textId="3C9FB29B" w:rsidR="00193DC6" w:rsidRPr="00193DC6" w:rsidRDefault="00193DC6" w:rsidP="00193DC6">
            <w:pPr>
              <w:ind w:right="-360"/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Ladders, shelves, lockers are secured against tipping over</w:t>
            </w:r>
          </w:p>
        </w:tc>
      </w:tr>
      <w:tr w:rsidR="001C0B66" w:rsidRPr="00F565CB" w14:paraId="277CE8F1" w14:textId="77777777" w:rsidTr="001C0B66">
        <w:trPr>
          <w:trHeight w:hRule="exact" w:val="465"/>
        </w:trPr>
        <w:tc>
          <w:tcPr>
            <w:tcW w:w="543" w:type="dxa"/>
          </w:tcPr>
          <w:p w14:paraId="49BA5AC3" w14:textId="77777777" w:rsidR="001C0B66" w:rsidRPr="00F565CB" w:rsidRDefault="001C0B66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0D38D65E" w14:textId="4F2AA920" w:rsidR="001C0B66" w:rsidRPr="00600249" w:rsidRDefault="00193DC6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193DC6">
              <w:rPr>
                <w:rFonts w:ascii="Franklin Gothic Medium Cond" w:hAnsi="Franklin Gothic Medium Cond" w:cs="Arial"/>
                <w:sz w:val="28"/>
                <w:szCs w:val="28"/>
              </w:rPr>
              <w:t>Offices and Crew Areas</w:t>
            </w:r>
          </w:p>
        </w:tc>
      </w:tr>
      <w:tr w:rsidR="00193DC6" w:rsidRPr="00F565CB" w14:paraId="28ABD81C" w14:textId="77777777" w:rsidTr="002E7534">
        <w:trPr>
          <w:trHeight w:val="292"/>
        </w:trPr>
        <w:tc>
          <w:tcPr>
            <w:tcW w:w="543" w:type="dxa"/>
          </w:tcPr>
          <w:p w14:paraId="2D3BFB9B" w14:textId="67FC5EB9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1162" w:type="dxa"/>
          </w:tcPr>
          <w:p w14:paraId="7130384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EC0D3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7C459A4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02AFADD1" w14:textId="21D62760" w:rsidR="00193DC6" w:rsidRPr="00193DC6" w:rsidRDefault="00193DC6" w:rsidP="00193DC6">
            <w:pPr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193DC6" w:rsidRPr="00F565CB" w14:paraId="78EB695A" w14:textId="77777777" w:rsidTr="002E7534">
        <w:trPr>
          <w:trHeight w:val="292"/>
        </w:trPr>
        <w:tc>
          <w:tcPr>
            <w:tcW w:w="543" w:type="dxa"/>
          </w:tcPr>
          <w:p w14:paraId="638E71F4" w14:textId="637DBE87" w:rsidR="00193DC6" w:rsidRPr="00326759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1162" w:type="dxa"/>
          </w:tcPr>
          <w:p w14:paraId="6AB68EEE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89632E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52AA33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3FC4B89E" w14:textId="6F938F47" w:rsidR="00193DC6" w:rsidRPr="00193DC6" w:rsidRDefault="002E7534" w:rsidP="00193DC6">
            <w:pPr>
              <w:rPr>
                <w:rFonts w:ascii="Franklin Gothic Book" w:hAnsi="Franklin Gothic Book" w:cs="Arial"/>
              </w:rPr>
            </w:pPr>
            <w:r w:rsidRPr="00193DC6">
              <w:rPr>
                <w:rFonts w:ascii="Franklin Gothic Book" w:hAnsi="Franklin Gothic Book"/>
              </w:rPr>
              <w:t>The refrigerator</w:t>
            </w:r>
            <w:r w:rsidR="00193DC6" w:rsidRPr="00193DC6">
              <w:rPr>
                <w:rFonts w:ascii="Franklin Gothic Book" w:hAnsi="Franklin Gothic Book"/>
              </w:rPr>
              <w:t xml:space="preserve"> and stove are clean.  Kitchen is free of signs of rodents / insects.</w:t>
            </w:r>
          </w:p>
        </w:tc>
      </w:tr>
      <w:tr w:rsidR="00193DC6" w:rsidRPr="00F565CB" w14:paraId="610699AF" w14:textId="77777777" w:rsidTr="002E7534">
        <w:trPr>
          <w:trHeight w:val="292"/>
        </w:trPr>
        <w:tc>
          <w:tcPr>
            <w:tcW w:w="543" w:type="dxa"/>
          </w:tcPr>
          <w:p w14:paraId="7CF78165" w14:textId="18D40C1B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1162" w:type="dxa"/>
          </w:tcPr>
          <w:p w14:paraId="3E2BEE23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65B84AA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FFD4054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6199B6CC" w14:textId="3803E501" w:rsidR="00193DC6" w:rsidRPr="00193DC6" w:rsidRDefault="00193DC6" w:rsidP="00193DC6">
            <w:pPr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Trash is emptied.  Housekeeping is adequate.</w:t>
            </w:r>
          </w:p>
        </w:tc>
      </w:tr>
      <w:tr w:rsidR="00193DC6" w:rsidRPr="00F565CB" w14:paraId="1BE721CE" w14:textId="77777777" w:rsidTr="002E7534">
        <w:trPr>
          <w:trHeight w:val="292"/>
        </w:trPr>
        <w:tc>
          <w:tcPr>
            <w:tcW w:w="543" w:type="dxa"/>
          </w:tcPr>
          <w:p w14:paraId="1BEE2830" w14:textId="6E395629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1162" w:type="dxa"/>
          </w:tcPr>
          <w:p w14:paraId="1A887FDB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19DA604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7F6967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69F5F5E4" w14:textId="087534F4" w:rsidR="00193DC6" w:rsidRPr="00193DC6" w:rsidRDefault="00193DC6" w:rsidP="00193DC6">
            <w:pPr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193DC6" w:rsidRPr="00F565CB" w14:paraId="6FFD58A3" w14:textId="77777777" w:rsidTr="002E7534">
        <w:trPr>
          <w:trHeight w:val="292"/>
        </w:trPr>
        <w:tc>
          <w:tcPr>
            <w:tcW w:w="543" w:type="dxa"/>
          </w:tcPr>
          <w:p w14:paraId="64968F96" w14:textId="4F5C468E" w:rsidR="00193DC6" w:rsidRDefault="00193DC6" w:rsidP="00193DC6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37</w:t>
            </w:r>
          </w:p>
        </w:tc>
        <w:tc>
          <w:tcPr>
            <w:tcW w:w="1162" w:type="dxa"/>
          </w:tcPr>
          <w:p w14:paraId="7F0F49E0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8921528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7425FE5" w14:textId="77777777" w:rsidR="00193DC6" w:rsidRPr="00F565CB" w:rsidRDefault="00193DC6" w:rsidP="00193D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  <w:gridSpan w:val="2"/>
          </w:tcPr>
          <w:p w14:paraId="7865AF27" w14:textId="137D2319" w:rsidR="00193DC6" w:rsidRPr="00193DC6" w:rsidRDefault="00193DC6" w:rsidP="00193DC6">
            <w:pPr>
              <w:rPr>
                <w:rFonts w:ascii="Franklin Gothic Book" w:hAnsi="Franklin Gothic Book"/>
              </w:rPr>
            </w:pPr>
            <w:r w:rsidRPr="00193DC6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AE3F" w14:textId="77777777" w:rsidR="003F34D6" w:rsidRDefault="003F34D6" w:rsidP="00FD75BF">
      <w:r>
        <w:separator/>
      </w:r>
    </w:p>
  </w:endnote>
  <w:endnote w:type="continuationSeparator" w:id="0">
    <w:p w14:paraId="4D363B88" w14:textId="77777777" w:rsidR="003F34D6" w:rsidRDefault="003F34D6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FBEF" w14:textId="77777777" w:rsidR="003F34D6" w:rsidRDefault="003F34D6" w:rsidP="00FD75BF">
      <w:r>
        <w:separator/>
      </w:r>
    </w:p>
  </w:footnote>
  <w:footnote w:type="continuationSeparator" w:id="0">
    <w:p w14:paraId="75FE5D86" w14:textId="77777777" w:rsidR="003F34D6" w:rsidRDefault="003F34D6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F50CC"/>
    <w:rsid w:val="00132B76"/>
    <w:rsid w:val="00160D10"/>
    <w:rsid w:val="0017572E"/>
    <w:rsid w:val="00193DC6"/>
    <w:rsid w:val="001A0B00"/>
    <w:rsid w:val="001B22EE"/>
    <w:rsid w:val="001C0B66"/>
    <w:rsid w:val="001C4A00"/>
    <w:rsid w:val="001D385A"/>
    <w:rsid w:val="002023DC"/>
    <w:rsid w:val="002058AE"/>
    <w:rsid w:val="00213E32"/>
    <w:rsid w:val="00217D7D"/>
    <w:rsid w:val="00230C0B"/>
    <w:rsid w:val="00240D88"/>
    <w:rsid w:val="00240D8F"/>
    <w:rsid w:val="002648B6"/>
    <w:rsid w:val="002A33F3"/>
    <w:rsid w:val="002D3093"/>
    <w:rsid w:val="002E46A5"/>
    <w:rsid w:val="002E6FAF"/>
    <w:rsid w:val="002E7534"/>
    <w:rsid w:val="002F14DE"/>
    <w:rsid w:val="00301E1F"/>
    <w:rsid w:val="00303B36"/>
    <w:rsid w:val="003075AA"/>
    <w:rsid w:val="003101E9"/>
    <w:rsid w:val="00326759"/>
    <w:rsid w:val="00331FDB"/>
    <w:rsid w:val="003365DA"/>
    <w:rsid w:val="00346F8B"/>
    <w:rsid w:val="00351B47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3F34D6"/>
    <w:rsid w:val="004176E4"/>
    <w:rsid w:val="00435D1C"/>
    <w:rsid w:val="004671F4"/>
    <w:rsid w:val="00475EFE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0F91"/>
    <w:rsid w:val="005C1C1F"/>
    <w:rsid w:val="005D60BF"/>
    <w:rsid w:val="00600249"/>
    <w:rsid w:val="00611DA3"/>
    <w:rsid w:val="006224B4"/>
    <w:rsid w:val="00644B43"/>
    <w:rsid w:val="00652AE4"/>
    <w:rsid w:val="0065793D"/>
    <w:rsid w:val="006D2A13"/>
    <w:rsid w:val="006E4AB5"/>
    <w:rsid w:val="006F6233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0B08"/>
    <w:rsid w:val="00900E9A"/>
    <w:rsid w:val="00902556"/>
    <w:rsid w:val="00902803"/>
    <w:rsid w:val="00936AE5"/>
    <w:rsid w:val="0095112D"/>
    <w:rsid w:val="009738C7"/>
    <w:rsid w:val="009A1F82"/>
    <w:rsid w:val="009C52F4"/>
    <w:rsid w:val="009E5A0C"/>
    <w:rsid w:val="00A450B8"/>
    <w:rsid w:val="00A4586B"/>
    <w:rsid w:val="00A73E42"/>
    <w:rsid w:val="00A805E9"/>
    <w:rsid w:val="00AC76F9"/>
    <w:rsid w:val="00AE59E0"/>
    <w:rsid w:val="00AE73A4"/>
    <w:rsid w:val="00B17846"/>
    <w:rsid w:val="00B3259B"/>
    <w:rsid w:val="00B56B22"/>
    <w:rsid w:val="00B61A53"/>
    <w:rsid w:val="00B64AF5"/>
    <w:rsid w:val="00B72FE4"/>
    <w:rsid w:val="00B8194F"/>
    <w:rsid w:val="00B86AC8"/>
    <w:rsid w:val="00B95E89"/>
    <w:rsid w:val="00BA13B1"/>
    <w:rsid w:val="00BD16B6"/>
    <w:rsid w:val="00C173F5"/>
    <w:rsid w:val="00C775D7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01C80"/>
    <w:rsid w:val="00F062A9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cp:lastPrinted>2025-07-15T17:48:00Z</cp:lastPrinted>
  <dcterms:created xsi:type="dcterms:W3CDTF">2025-06-18T19:23:00Z</dcterms:created>
  <dcterms:modified xsi:type="dcterms:W3CDTF">2025-07-15T17:52:00Z</dcterms:modified>
</cp:coreProperties>
</file>