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page" w:horzAnchor="margin" w:tblpXSpec="center" w:tblpY="1859"/>
        <w:tblW w:w="10580" w:type="dxa"/>
        <w:tblLayout w:type="fixed"/>
        <w:tblLook w:val="0600" w:firstRow="0" w:lastRow="0" w:firstColumn="0" w:lastColumn="0" w:noHBand="1" w:noVBand="1"/>
      </w:tblPr>
      <w:tblGrid>
        <w:gridCol w:w="543"/>
        <w:gridCol w:w="1162"/>
        <w:gridCol w:w="630"/>
        <w:gridCol w:w="630"/>
        <w:gridCol w:w="2243"/>
        <w:gridCol w:w="5372"/>
      </w:tblGrid>
      <w:tr w:rsidR="001C0B66" w:rsidRPr="00F565CB" w14:paraId="38FFA3B7" w14:textId="77777777" w:rsidTr="002E7534">
        <w:trPr>
          <w:trHeight w:val="620"/>
        </w:trPr>
        <w:tc>
          <w:tcPr>
            <w:tcW w:w="10580" w:type="dxa"/>
            <w:gridSpan w:val="6"/>
          </w:tcPr>
          <w:p w14:paraId="7B72AAA4" w14:textId="12255A08" w:rsidR="00193DC6" w:rsidRDefault="00D33BA9" w:rsidP="005C1C1F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>
              <w:rPr>
                <w:rFonts w:ascii="Franklin Gothic Medium Cond" w:hAnsi="Franklin Gothic Medium Cond" w:cs="Arial"/>
                <w:sz w:val="30"/>
                <w:szCs w:val="30"/>
              </w:rPr>
              <w:t>School Maintenance Department</w:t>
            </w:r>
          </w:p>
          <w:p w14:paraId="31C3A0E1" w14:textId="3DB59DC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 w:val="28"/>
                <w:szCs w:val="22"/>
              </w:rPr>
            </w:pPr>
            <w:r w:rsidRPr="007B41CA">
              <w:rPr>
                <w:rFonts w:ascii="Franklin Gothic Medium Cond" w:hAnsi="Franklin Gothic Medium Cond" w:cs="Arial"/>
                <w:sz w:val="30"/>
                <w:szCs w:val="30"/>
              </w:rPr>
              <w:t>Facilities Hazard Identification Inspection</w:t>
            </w:r>
          </w:p>
        </w:tc>
      </w:tr>
      <w:tr w:rsidR="001C0B66" w:rsidRPr="00F565CB" w14:paraId="20BD5DFB" w14:textId="77777777" w:rsidTr="002E7534">
        <w:trPr>
          <w:trHeight w:val="290"/>
        </w:trPr>
        <w:tc>
          <w:tcPr>
            <w:tcW w:w="5208" w:type="dxa"/>
            <w:gridSpan w:val="5"/>
          </w:tcPr>
          <w:p w14:paraId="4238845D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Agency:</w:t>
            </w:r>
          </w:p>
        </w:tc>
        <w:tc>
          <w:tcPr>
            <w:tcW w:w="5372" w:type="dxa"/>
          </w:tcPr>
          <w:p w14:paraId="0D3AB84F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Inspection Date:</w:t>
            </w:r>
          </w:p>
        </w:tc>
      </w:tr>
      <w:tr w:rsidR="001C0B66" w:rsidRPr="00F565CB" w14:paraId="3CF8C320" w14:textId="77777777" w:rsidTr="002E7534">
        <w:trPr>
          <w:trHeight w:val="263"/>
        </w:trPr>
        <w:tc>
          <w:tcPr>
            <w:tcW w:w="5208" w:type="dxa"/>
            <w:gridSpan w:val="5"/>
          </w:tcPr>
          <w:p w14:paraId="1BCB3144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Name of Inspector:</w:t>
            </w:r>
          </w:p>
        </w:tc>
        <w:tc>
          <w:tcPr>
            <w:tcW w:w="5372" w:type="dxa"/>
          </w:tcPr>
          <w:p w14:paraId="5D2DB154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Title:</w:t>
            </w:r>
          </w:p>
        </w:tc>
      </w:tr>
      <w:tr w:rsidR="001C0B66" w:rsidRPr="00F565CB" w14:paraId="120041E8" w14:textId="77777777" w:rsidTr="001C0B66">
        <w:trPr>
          <w:trHeight w:val="354"/>
        </w:trPr>
        <w:tc>
          <w:tcPr>
            <w:tcW w:w="10580" w:type="dxa"/>
            <w:gridSpan w:val="6"/>
          </w:tcPr>
          <w:p w14:paraId="2E6273C6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Location Inspected:</w:t>
            </w:r>
          </w:p>
        </w:tc>
      </w:tr>
      <w:tr w:rsidR="001C0B66" w:rsidRPr="00F565CB" w14:paraId="3FE01BA2" w14:textId="77777777" w:rsidTr="002E7534">
        <w:trPr>
          <w:trHeight w:val="290"/>
        </w:trPr>
        <w:tc>
          <w:tcPr>
            <w:tcW w:w="543" w:type="dxa"/>
          </w:tcPr>
          <w:p w14:paraId="5AD74A67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#</w:t>
            </w:r>
          </w:p>
        </w:tc>
        <w:tc>
          <w:tcPr>
            <w:tcW w:w="1162" w:type="dxa"/>
          </w:tcPr>
          <w:p w14:paraId="237C4207" w14:textId="6122EE05" w:rsidR="001C0B66" w:rsidRPr="00F565CB" w:rsidRDefault="001C0B66" w:rsidP="002E7534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Needs Work</w:t>
            </w:r>
          </w:p>
        </w:tc>
        <w:tc>
          <w:tcPr>
            <w:tcW w:w="630" w:type="dxa"/>
          </w:tcPr>
          <w:p w14:paraId="70FDCDF2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N/A</w:t>
            </w:r>
          </w:p>
        </w:tc>
        <w:tc>
          <w:tcPr>
            <w:tcW w:w="630" w:type="dxa"/>
          </w:tcPr>
          <w:p w14:paraId="53D2C116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OK</w:t>
            </w:r>
          </w:p>
        </w:tc>
        <w:tc>
          <w:tcPr>
            <w:tcW w:w="7615" w:type="dxa"/>
            <w:gridSpan w:val="2"/>
          </w:tcPr>
          <w:p w14:paraId="574652B7" w14:textId="77777777" w:rsidR="001C0B66" w:rsidRPr="002E7534" w:rsidRDefault="001C0B66" w:rsidP="005C1C1F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2E7534">
              <w:rPr>
                <w:rFonts w:ascii="Franklin Gothic Medium Cond" w:hAnsi="Franklin Gothic Medium Cond" w:cs="Arial"/>
                <w:sz w:val="24"/>
                <w:szCs w:val="24"/>
              </w:rPr>
              <w:t>Condition Surveyed</w:t>
            </w:r>
          </w:p>
        </w:tc>
      </w:tr>
      <w:tr w:rsidR="001C0B66" w:rsidRPr="00F565CB" w14:paraId="5FE6EBD1" w14:textId="77777777" w:rsidTr="002E7534">
        <w:trPr>
          <w:trHeight w:val="218"/>
        </w:trPr>
        <w:tc>
          <w:tcPr>
            <w:tcW w:w="543" w:type="dxa"/>
          </w:tcPr>
          <w:p w14:paraId="1390F7F0" w14:textId="77777777" w:rsidR="001C0B66" w:rsidRPr="002E7534" w:rsidRDefault="001C0B66" w:rsidP="005C1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7" w:type="dxa"/>
            <w:gridSpan w:val="5"/>
          </w:tcPr>
          <w:p w14:paraId="3B845CBF" w14:textId="2CCC29CA" w:rsidR="001C0B66" w:rsidRPr="002E7534" w:rsidRDefault="001C0B66" w:rsidP="005C1C1F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2E7534">
              <w:rPr>
                <w:rFonts w:ascii="Franklin Gothic Medium Cond" w:hAnsi="Franklin Gothic Medium Cond" w:cs="Arial"/>
                <w:sz w:val="24"/>
                <w:szCs w:val="24"/>
              </w:rPr>
              <w:t>Exterior Grounds, Walkways and Parking Areas</w:t>
            </w:r>
          </w:p>
        </w:tc>
      </w:tr>
      <w:tr w:rsidR="00193DC6" w:rsidRPr="00F565CB" w14:paraId="41E29881" w14:textId="77777777" w:rsidTr="002E7534">
        <w:trPr>
          <w:trHeight w:val="266"/>
        </w:trPr>
        <w:tc>
          <w:tcPr>
            <w:tcW w:w="543" w:type="dxa"/>
          </w:tcPr>
          <w:p w14:paraId="38F1A85D" w14:textId="77777777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</w:p>
        </w:tc>
        <w:tc>
          <w:tcPr>
            <w:tcW w:w="1162" w:type="dxa"/>
          </w:tcPr>
          <w:p w14:paraId="29D4BFCB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1CE979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4D99D185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2107C378" w14:textId="722B98A2" w:rsidR="00193DC6" w:rsidRPr="00193DC6" w:rsidRDefault="002E7534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The perimeter</w:t>
            </w:r>
            <w:r w:rsidR="00193DC6" w:rsidRPr="00193DC6">
              <w:rPr>
                <w:rFonts w:ascii="Franklin Gothic Book" w:hAnsi="Franklin Gothic Book"/>
              </w:rPr>
              <w:t xml:space="preserve"> fence and gates are in good condition.  Warning signs legible.</w:t>
            </w:r>
          </w:p>
        </w:tc>
      </w:tr>
      <w:tr w:rsidR="00193DC6" w:rsidRPr="00F565CB" w14:paraId="6D2B65FF" w14:textId="77777777" w:rsidTr="002E7534">
        <w:trPr>
          <w:trHeight w:val="292"/>
        </w:trPr>
        <w:tc>
          <w:tcPr>
            <w:tcW w:w="543" w:type="dxa"/>
          </w:tcPr>
          <w:p w14:paraId="2D015266" w14:textId="77777777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2</w:t>
            </w:r>
          </w:p>
        </w:tc>
        <w:tc>
          <w:tcPr>
            <w:tcW w:w="1162" w:type="dxa"/>
          </w:tcPr>
          <w:p w14:paraId="26C2DC1D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1C82FBD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803F62A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7B0796A6" w14:textId="6A92722F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 xml:space="preserve">Exterior lighting of grounds, </w:t>
            </w:r>
            <w:proofErr w:type="gramStart"/>
            <w:r w:rsidRPr="00193DC6">
              <w:rPr>
                <w:rFonts w:ascii="Franklin Gothic Book" w:hAnsi="Franklin Gothic Book"/>
              </w:rPr>
              <w:t>walkways, &amp;</w:t>
            </w:r>
            <w:proofErr w:type="gramEnd"/>
            <w:r w:rsidRPr="00193DC6">
              <w:rPr>
                <w:rFonts w:ascii="Franklin Gothic Book" w:hAnsi="Franklin Gothic Book"/>
              </w:rPr>
              <w:t xml:space="preserve"> parking areas adequate and operational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26850CAA" w14:textId="77777777" w:rsidTr="002E7534">
        <w:trPr>
          <w:trHeight w:val="292"/>
        </w:trPr>
        <w:tc>
          <w:tcPr>
            <w:tcW w:w="543" w:type="dxa"/>
          </w:tcPr>
          <w:p w14:paraId="34F4E60B" w14:textId="77777777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3</w:t>
            </w:r>
          </w:p>
        </w:tc>
        <w:tc>
          <w:tcPr>
            <w:tcW w:w="1162" w:type="dxa"/>
          </w:tcPr>
          <w:p w14:paraId="3229F7F5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F1A422E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D699FD2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58253592" w14:textId="0F3376DA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 xml:space="preserve">Parking lots and driveways </w:t>
            </w:r>
            <w:proofErr w:type="gramStart"/>
            <w:r w:rsidRPr="00193DC6">
              <w:rPr>
                <w:rFonts w:ascii="Franklin Gothic Book" w:hAnsi="Franklin Gothic Book"/>
              </w:rPr>
              <w:t>free</w:t>
            </w:r>
            <w:proofErr w:type="gramEnd"/>
            <w:r w:rsidRPr="00193DC6">
              <w:rPr>
                <w:rFonts w:ascii="Franklin Gothic Book" w:hAnsi="Franklin Gothic Book"/>
              </w:rPr>
              <w:t xml:space="preserve"> of significant cracks and water accumulation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1E710621" w14:textId="77777777" w:rsidTr="002E7534">
        <w:trPr>
          <w:trHeight w:val="292"/>
        </w:trPr>
        <w:tc>
          <w:tcPr>
            <w:tcW w:w="543" w:type="dxa"/>
          </w:tcPr>
          <w:p w14:paraId="71CA7665" w14:textId="59BD0C42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4</w:t>
            </w:r>
          </w:p>
        </w:tc>
        <w:tc>
          <w:tcPr>
            <w:tcW w:w="1162" w:type="dxa"/>
          </w:tcPr>
          <w:p w14:paraId="7F2CF86C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B4351A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09F53D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5B6074E3" w14:textId="446353C0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Sidewalks and stairs / ramps free of significant trip or slip hazards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076F20E7" w14:textId="77777777" w:rsidTr="002E7534">
        <w:trPr>
          <w:trHeight w:val="292"/>
        </w:trPr>
        <w:tc>
          <w:tcPr>
            <w:tcW w:w="543" w:type="dxa"/>
          </w:tcPr>
          <w:p w14:paraId="33CA94A4" w14:textId="77777777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5</w:t>
            </w:r>
          </w:p>
        </w:tc>
        <w:tc>
          <w:tcPr>
            <w:tcW w:w="1162" w:type="dxa"/>
          </w:tcPr>
          <w:p w14:paraId="7DB517A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2758D40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15CB0EA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29FDC4AE" w14:textId="36B9633C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Landscaping and vegetation do not present safety or security hazard. (overgrown)</w:t>
            </w:r>
          </w:p>
        </w:tc>
      </w:tr>
      <w:tr w:rsidR="00193DC6" w:rsidRPr="00F565CB" w14:paraId="421F5235" w14:textId="77777777" w:rsidTr="002E7534">
        <w:trPr>
          <w:trHeight w:val="292"/>
        </w:trPr>
        <w:tc>
          <w:tcPr>
            <w:tcW w:w="543" w:type="dxa"/>
          </w:tcPr>
          <w:p w14:paraId="4D4E01A7" w14:textId="77777777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6</w:t>
            </w:r>
          </w:p>
        </w:tc>
        <w:tc>
          <w:tcPr>
            <w:tcW w:w="1162" w:type="dxa"/>
          </w:tcPr>
          <w:p w14:paraId="44A2454D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2049687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3B38D69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0E8C943B" w14:textId="615F4380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Yard areas: clean and storage organized.  Bottom of fence secured.</w:t>
            </w:r>
          </w:p>
        </w:tc>
      </w:tr>
      <w:tr w:rsidR="00193DC6" w:rsidRPr="00F565CB" w14:paraId="639D13CC" w14:textId="77777777" w:rsidTr="002E7534">
        <w:trPr>
          <w:trHeight w:val="292"/>
        </w:trPr>
        <w:tc>
          <w:tcPr>
            <w:tcW w:w="543" w:type="dxa"/>
          </w:tcPr>
          <w:p w14:paraId="46A18CA0" w14:textId="77777777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7</w:t>
            </w:r>
          </w:p>
        </w:tc>
        <w:tc>
          <w:tcPr>
            <w:tcW w:w="1162" w:type="dxa"/>
          </w:tcPr>
          <w:p w14:paraId="3E9CBA01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1D98971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1E87E29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4F3C9E98" w14:textId="7AB7B7EC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 xml:space="preserve">Outside </w:t>
            </w:r>
            <w:r w:rsidR="002E7534" w:rsidRPr="00193DC6">
              <w:rPr>
                <w:rFonts w:ascii="Franklin Gothic Book" w:hAnsi="Franklin Gothic Book"/>
              </w:rPr>
              <w:t>sheds &amp;</w:t>
            </w:r>
            <w:r w:rsidRPr="00193DC6">
              <w:rPr>
                <w:rFonts w:ascii="Franklin Gothic Book" w:hAnsi="Franklin Gothic Book"/>
              </w:rPr>
              <w:t xml:space="preserve"> storage areas: storage organized and secured against falling.</w:t>
            </w:r>
          </w:p>
        </w:tc>
      </w:tr>
      <w:tr w:rsidR="00193DC6" w:rsidRPr="00F565CB" w14:paraId="0BB2799C" w14:textId="77777777" w:rsidTr="002E7534">
        <w:trPr>
          <w:trHeight w:val="292"/>
        </w:trPr>
        <w:tc>
          <w:tcPr>
            <w:tcW w:w="543" w:type="dxa"/>
          </w:tcPr>
          <w:p w14:paraId="164DA377" w14:textId="58EFFEA8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8</w:t>
            </w:r>
          </w:p>
        </w:tc>
        <w:tc>
          <w:tcPr>
            <w:tcW w:w="1162" w:type="dxa"/>
          </w:tcPr>
          <w:p w14:paraId="3B84DB95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2E8A45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1F4925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7E9DEDA3" w14:textId="3190BC53" w:rsidR="00193DC6" w:rsidRPr="00193DC6" w:rsidRDefault="002E7534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Roofs</w:t>
            </w:r>
            <w:r w:rsidR="00193DC6" w:rsidRPr="00193DC6">
              <w:rPr>
                <w:rFonts w:ascii="Franklin Gothic Book" w:hAnsi="Franklin Gothic Book"/>
              </w:rPr>
              <w:t>, gutters, and downspouts are clean and control run-off properly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4249ED6C" w14:textId="77777777" w:rsidTr="002E7534">
        <w:trPr>
          <w:trHeight w:val="292"/>
        </w:trPr>
        <w:tc>
          <w:tcPr>
            <w:tcW w:w="543" w:type="dxa"/>
          </w:tcPr>
          <w:p w14:paraId="0ECCD1FD" w14:textId="0A095A96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9</w:t>
            </w:r>
          </w:p>
        </w:tc>
        <w:tc>
          <w:tcPr>
            <w:tcW w:w="1162" w:type="dxa"/>
          </w:tcPr>
          <w:p w14:paraId="62A083DE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42EFB4E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0FB4F1F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441705E5" w14:textId="1895923F" w:rsidR="00193DC6" w:rsidRPr="00193DC6" w:rsidRDefault="002E7534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The area</w:t>
            </w:r>
            <w:r w:rsidR="00193DC6" w:rsidRPr="00193DC6">
              <w:rPr>
                <w:rFonts w:ascii="Franklin Gothic Book" w:hAnsi="Franklin Gothic Book"/>
              </w:rPr>
              <w:t xml:space="preserve"> is free of signs of </w:t>
            </w:r>
            <w:proofErr w:type="gramStart"/>
            <w:r w:rsidR="00193DC6" w:rsidRPr="00193DC6">
              <w:rPr>
                <w:rFonts w:ascii="Franklin Gothic Book" w:hAnsi="Franklin Gothic Book"/>
              </w:rPr>
              <w:t>rodent</w:t>
            </w:r>
            <w:proofErr w:type="gramEnd"/>
            <w:r w:rsidR="00193DC6" w:rsidRPr="00193DC6">
              <w:rPr>
                <w:rFonts w:ascii="Franklin Gothic Book" w:hAnsi="Franklin Gothic Book"/>
              </w:rPr>
              <w:t>, insects, or feral animals being present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C0B66" w:rsidRPr="00F565CB" w14:paraId="62426080" w14:textId="77777777" w:rsidTr="002E7534">
        <w:trPr>
          <w:trHeight w:hRule="exact" w:val="328"/>
        </w:trPr>
        <w:tc>
          <w:tcPr>
            <w:tcW w:w="543" w:type="dxa"/>
          </w:tcPr>
          <w:p w14:paraId="2E1C559C" w14:textId="77777777" w:rsidR="001C0B66" w:rsidRPr="00F565CB" w:rsidRDefault="001C0B66" w:rsidP="002023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00980340"/>
          </w:p>
        </w:tc>
        <w:tc>
          <w:tcPr>
            <w:tcW w:w="10037" w:type="dxa"/>
            <w:gridSpan w:val="5"/>
          </w:tcPr>
          <w:p w14:paraId="100D027D" w14:textId="17784B15" w:rsidR="001C0B66" w:rsidRPr="002E7534" w:rsidRDefault="00193DC6" w:rsidP="002023DC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2E7534">
              <w:rPr>
                <w:rFonts w:ascii="Franklin Gothic Medium Cond" w:hAnsi="Franklin Gothic Medium Cond" w:cs="Arial"/>
                <w:sz w:val="24"/>
                <w:szCs w:val="24"/>
              </w:rPr>
              <w:t>Life Safety and Fire Protection Equipment</w:t>
            </w:r>
          </w:p>
        </w:tc>
      </w:tr>
      <w:bookmarkEnd w:id="0"/>
      <w:tr w:rsidR="00193DC6" w:rsidRPr="00F565CB" w14:paraId="5AF2C27E" w14:textId="77777777" w:rsidTr="002E7534">
        <w:trPr>
          <w:trHeight w:val="292"/>
        </w:trPr>
        <w:tc>
          <w:tcPr>
            <w:tcW w:w="543" w:type="dxa"/>
          </w:tcPr>
          <w:p w14:paraId="422019E6" w14:textId="785CDB4B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10</w:t>
            </w:r>
          </w:p>
        </w:tc>
        <w:tc>
          <w:tcPr>
            <w:tcW w:w="1162" w:type="dxa"/>
          </w:tcPr>
          <w:p w14:paraId="648E5BE7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4468947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B149A7A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6077472F" w14:textId="3D184969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 xml:space="preserve">Intrusion </w:t>
            </w:r>
            <w:proofErr w:type="gramStart"/>
            <w:r w:rsidRPr="00193DC6">
              <w:rPr>
                <w:rFonts w:ascii="Franklin Gothic Book" w:hAnsi="Franklin Gothic Book"/>
              </w:rPr>
              <w:t>alarm is</w:t>
            </w:r>
            <w:proofErr w:type="gramEnd"/>
            <w:r w:rsidRPr="00193DC6">
              <w:rPr>
                <w:rFonts w:ascii="Franklin Gothic Book" w:hAnsi="Franklin Gothic Book"/>
              </w:rPr>
              <w:t xml:space="preserve"> operational and free of trouble or active alarms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0A0BDCA0" w14:textId="77777777" w:rsidTr="002E7534">
        <w:trPr>
          <w:trHeight w:val="292"/>
        </w:trPr>
        <w:tc>
          <w:tcPr>
            <w:tcW w:w="543" w:type="dxa"/>
          </w:tcPr>
          <w:p w14:paraId="5BCAA6FB" w14:textId="7D3864A0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11</w:t>
            </w:r>
          </w:p>
        </w:tc>
        <w:tc>
          <w:tcPr>
            <w:tcW w:w="1162" w:type="dxa"/>
          </w:tcPr>
          <w:p w14:paraId="0874D5E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53E0BC2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3855BDFC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4C664257" w14:textId="67C528C5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Closed-circuit TV cameras are operational, properly aimed and focused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653E06AD" w14:textId="77777777" w:rsidTr="002E7534">
        <w:trPr>
          <w:trHeight w:val="292"/>
        </w:trPr>
        <w:tc>
          <w:tcPr>
            <w:tcW w:w="543" w:type="dxa"/>
          </w:tcPr>
          <w:p w14:paraId="041B9183" w14:textId="029C6B67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12</w:t>
            </w:r>
          </w:p>
        </w:tc>
        <w:tc>
          <w:tcPr>
            <w:tcW w:w="1162" w:type="dxa"/>
          </w:tcPr>
          <w:p w14:paraId="30AA089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6182C9A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873B5B5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3A0ECF93" w14:textId="11B9EF6D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 xml:space="preserve">Fire sprinkler system is </w:t>
            </w:r>
            <w:proofErr w:type="gramStart"/>
            <w:r w:rsidRPr="00193DC6">
              <w:rPr>
                <w:rFonts w:ascii="Franklin Gothic Book" w:hAnsi="Franklin Gothic Book"/>
              </w:rPr>
              <w:t>operational,</w:t>
            </w:r>
            <w:proofErr w:type="gramEnd"/>
            <w:r w:rsidRPr="00193DC6">
              <w:rPr>
                <w:rFonts w:ascii="Franklin Gothic Book" w:hAnsi="Franklin Gothic Book"/>
              </w:rPr>
              <w:t xml:space="preserve"> controls </w:t>
            </w:r>
            <w:r w:rsidR="002E7534" w:rsidRPr="00193DC6">
              <w:rPr>
                <w:rFonts w:ascii="Franklin Gothic Book" w:hAnsi="Franklin Gothic Book"/>
              </w:rPr>
              <w:t>valve</w:t>
            </w:r>
            <w:r w:rsidRPr="00193DC6">
              <w:rPr>
                <w:rFonts w:ascii="Franklin Gothic Book" w:hAnsi="Franklin Gothic Book"/>
              </w:rPr>
              <w:t xml:space="preserve"> accessible &amp; locked / alarmed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2D43EE30" w14:textId="77777777" w:rsidTr="002E7534">
        <w:trPr>
          <w:trHeight w:val="292"/>
        </w:trPr>
        <w:tc>
          <w:tcPr>
            <w:tcW w:w="543" w:type="dxa"/>
          </w:tcPr>
          <w:p w14:paraId="34DCA1B3" w14:textId="7F6D726A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13</w:t>
            </w:r>
          </w:p>
        </w:tc>
        <w:tc>
          <w:tcPr>
            <w:tcW w:w="1162" w:type="dxa"/>
          </w:tcPr>
          <w:p w14:paraId="0F341052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5B62C76B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789457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683AA7CA" w14:textId="2522E49E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  <w:b/>
                <w:bCs/>
              </w:rPr>
            </w:pPr>
            <w:r w:rsidRPr="00193DC6">
              <w:rPr>
                <w:rFonts w:ascii="Franklin Gothic Book" w:hAnsi="Franklin Gothic Book"/>
              </w:rPr>
              <w:t>Fire detection system operational and free of trouble or active alarms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2AC9CCFD" w14:textId="77777777" w:rsidTr="002E7534">
        <w:trPr>
          <w:trHeight w:val="292"/>
        </w:trPr>
        <w:tc>
          <w:tcPr>
            <w:tcW w:w="543" w:type="dxa"/>
          </w:tcPr>
          <w:p w14:paraId="092F8188" w14:textId="22EF3A76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14</w:t>
            </w:r>
          </w:p>
        </w:tc>
        <w:tc>
          <w:tcPr>
            <w:tcW w:w="1162" w:type="dxa"/>
          </w:tcPr>
          <w:p w14:paraId="7E88F7D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798C27D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A6A33A9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074CDD13" w14:textId="46A947D5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Fire extinguishers are accessible and in good condition – SIGN REAR OF TAGS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25389D6C" w14:textId="77777777" w:rsidTr="002E7534">
        <w:trPr>
          <w:trHeight w:val="292"/>
        </w:trPr>
        <w:tc>
          <w:tcPr>
            <w:tcW w:w="543" w:type="dxa"/>
          </w:tcPr>
          <w:p w14:paraId="1AC9CA66" w14:textId="49F43E87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15</w:t>
            </w:r>
          </w:p>
        </w:tc>
        <w:tc>
          <w:tcPr>
            <w:tcW w:w="1162" w:type="dxa"/>
          </w:tcPr>
          <w:p w14:paraId="4A665F4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546217C9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5237509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2F1A7649" w14:textId="67358653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Emergency and Exit lights are lit and worked when test button/switch used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6D1CA2AD" w14:textId="77777777" w:rsidTr="002E7534">
        <w:trPr>
          <w:trHeight w:val="292"/>
        </w:trPr>
        <w:tc>
          <w:tcPr>
            <w:tcW w:w="543" w:type="dxa"/>
          </w:tcPr>
          <w:p w14:paraId="07FBF5FB" w14:textId="70FAAA53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16</w:t>
            </w:r>
          </w:p>
        </w:tc>
        <w:tc>
          <w:tcPr>
            <w:tcW w:w="1162" w:type="dxa"/>
          </w:tcPr>
          <w:p w14:paraId="68184512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61EA7CC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117F1EF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6EA939D5" w14:textId="0B6F1717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Panic hardware on exit doors worked easily. Doors latched when closing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6897B2A2" w14:textId="77777777" w:rsidTr="002E7534">
        <w:trPr>
          <w:trHeight w:val="292"/>
        </w:trPr>
        <w:tc>
          <w:tcPr>
            <w:tcW w:w="543" w:type="dxa"/>
          </w:tcPr>
          <w:p w14:paraId="05BA8121" w14:textId="66E5AE97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17</w:t>
            </w:r>
          </w:p>
        </w:tc>
        <w:tc>
          <w:tcPr>
            <w:tcW w:w="1162" w:type="dxa"/>
          </w:tcPr>
          <w:p w14:paraId="5EF8771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CFCF48E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F3EF7EE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7DBA212D" w14:textId="3FD58746" w:rsidR="00193DC6" w:rsidRPr="00193DC6" w:rsidRDefault="00193DC6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Emergency generator operated on monthly basis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188907D4" w14:textId="77777777" w:rsidTr="002E7534">
        <w:trPr>
          <w:trHeight w:val="292"/>
        </w:trPr>
        <w:tc>
          <w:tcPr>
            <w:tcW w:w="543" w:type="dxa"/>
          </w:tcPr>
          <w:p w14:paraId="2D1CE485" w14:textId="6C060AE6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18</w:t>
            </w:r>
          </w:p>
        </w:tc>
        <w:tc>
          <w:tcPr>
            <w:tcW w:w="1162" w:type="dxa"/>
          </w:tcPr>
          <w:p w14:paraId="487798C9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2F2D220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17F133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33106F42" w14:textId="7DB371ED" w:rsidR="00193DC6" w:rsidRPr="00193DC6" w:rsidRDefault="00193DC6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 xml:space="preserve">Emergency </w:t>
            </w:r>
            <w:r w:rsidR="002E7534" w:rsidRPr="00193DC6">
              <w:rPr>
                <w:rFonts w:ascii="Franklin Gothic Book" w:hAnsi="Franklin Gothic Book"/>
              </w:rPr>
              <w:t>eyewashes</w:t>
            </w:r>
            <w:r w:rsidRPr="00193DC6">
              <w:rPr>
                <w:rFonts w:ascii="Franklin Gothic Book" w:hAnsi="Franklin Gothic Book"/>
              </w:rPr>
              <w:t xml:space="preserve"> and showers are clean, accessible and flushed monthly</w:t>
            </w:r>
            <w:r w:rsidR="008D0BE4">
              <w:rPr>
                <w:rFonts w:ascii="Franklin Gothic Book" w:hAnsi="Franklin Gothic Book"/>
              </w:rPr>
              <w:t>.</w:t>
            </w:r>
          </w:p>
        </w:tc>
      </w:tr>
      <w:tr w:rsidR="001C0B66" w:rsidRPr="00F565CB" w14:paraId="6569C1F5" w14:textId="77777777" w:rsidTr="001C0B66">
        <w:trPr>
          <w:trHeight w:val="292"/>
        </w:trPr>
        <w:tc>
          <w:tcPr>
            <w:tcW w:w="543" w:type="dxa"/>
          </w:tcPr>
          <w:p w14:paraId="5B6BAB1F" w14:textId="77777777" w:rsidR="001C0B66" w:rsidRPr="00326759" w:rsidRDefault="001C0B66" w:rsidP="003075AA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4C90ADD6" w14:textId="17B5BC29" w:rsidR="001C0B66" w:rsidRPr="002E7534" w:rsidRDefault="00193DC6" w:rsidP="003075AA">
            <w:pPr>
              <w:ind w:right="-360"/>
              <w:rPr>
                <w:rFonts w:ascii="Franklin Gothic Book" w:hAnsi="Franklin Gothic Book" w:cs="Arial"/>
                <w:sz w:val="24"/>
                <w:szCs w:val="24"/>
              </w:rPr>
            </w:pPr>
            <w:r w:rsidRPr="002E7534">
              <w:rPr>
                <w:rFonts w:ascii="Franklin Gothic Medium Cond" w:hAnsi="Franklin Gothic Medium Cond" w:cs="Arial"/>
                <w:sz w:val="24"/>
                <w:szCs w:val="24"/>
              </w:rPr>
              <w:t>Mechanical Rooms &amp; Areas</w:t>
            </w:r>
          </w:p>
        </w:tc>
      </w:tr>
      <w:tr w:rsidR="00193DC6" w:rsidRPr="00F565CB" w14:paraId="0C731C66" w14:textId="77777777" w:rsidTr="002E7534">
        <w:trPr>
          <w:trHeight w:val="292"/>
        </w:trPr>
        <w:tc>
          <w:tcPr>
            <w:tcW w:w="543" w:type="dxa"/>
          </w:tcPr>
          <w:p w14:paraId="2542BE54" w14:textId="3C158BA6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19</w:t>
            </w:r>
          </w:p>
        </w:tc>
        <w:tc>
          <w:tcPr>
            <w:tcW w:w="1162" w:type="dxa"/>
          </w:tcPr>
          <w:p w14:paraId="0C8C6CB1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232836B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6E84D6D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78EF3938" w14:textId="5A0982C8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Outlets and junction boxes are covered.  Electrical cords are in good condition.</w:t>
            </w:r>
          </w:p>
        </w:tc>
      </w:tr>
      <w:tr w:rsidR="00193DC6" w:rsidRPr="00F565CB" w14:paraId="4B090FB1" w14:textId="77777777" w:rsidTr="002E7534">
        <w:trPr>
          <w:trHeight w:val="292"/>
        </w:trPr>
        <w:tc>
          <w:tcPr>
            <w:tcW w:w="543" w:type="dxa"/>
          </w:tcPr>
          <w:p w14:paraId="37151CB1" w14:textId="595C8417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20</w:t>
            </w:r>
          </w:p>
        </w:tc>
        <w:tc>
          <w:tcPr>
            <w:tcW w:w="1162" w:type="dxa"/>
          </w:tcPr>
          <w:p w14:paraId="3FFA8F8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A606CEF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303FC63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19A4316E" w14:textId="76913F9B" w:rsidR="00193DC6" w:rsidRPr="00193DC6" w:rsidRDefault="002E7534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36-inch</w:t>
            </w:r>
            <w:r w:rsidR="00193DC6" w:rsidRPr="00193DC6">
              <w:rPr>
                <w:rFonts w:ascii="Franklin Gothic Book" w:hAnsi="Franklin Gothic Book"/>
              </w:rPr>
              <w:t xml:space="preserve"> clearance in front of electrical panels and other controls.</w:t>
            </w:r>
          </w:p>
        </w:tc>
      </w:tr>
      <w:tr w:rsidR="00193DC6" w:rsidRPr="00F565CB" w14:paraId="42D396F4" w14:textId="77777777" w:rsidTr="002E7534">
        <w:trPr>
          <w:trHeight w:val="292"/>
        </w:trPr>
        <w:tc>
          <w:tcPr>
            <w:tcW w:w="543" w:type="dxa"/>
          </w:tcPr>
          <w:p w14:paraId="35ABE520" w14:textId="4DE9B523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21</w:t>
            </w:r>
          </w:p>
        </w:tc>
        <w:tc>
          <w:tcPr>
            <w:tcW w:w="1162" w:type="dxa"/>
          </w:tcPr>
          <w:p w14:paraId="1E81BEB7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27E2DE5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DB3ABF7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20D913A6" w14:textId="390E5764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Ventilation / HVAC system is operating properly.</w:t>
            </w:r>
          </w:p>
        </w:tc>
      </w:tr>
      <w:tr w:rsidR="00193DC6" w:rsidRPr="00F565CB" w14:paraId="769EC000" w14:textId="77777777" w:rsidTr="002E7534">
        <w:trPr>
          <w:trHeight w:val="292"/>
        </w:trPr>
        <w:tc>
          <w:tcPr>
            <w:tcW w:w="543" w:type="dxa"/>
          </w:tcPr>
          <w:p w14:paraId="4A52EBB4" w14:textId="64A6B443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22</w:t>
            </w:r>
          </w:p>
        </w:tc>
        <w:tc>
          <w:tcPr>
            <w:tcW w:w="1162" w:type="dxa"/>
          </w:tcPr>
          <w:p w14:paraId="6A2922CB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4728ADBF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E9E56B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1B71C4FC" w14:textId="5FF5E15D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Door closers are operating properly.</w:t>
            </w:r>
          </w:p>
        </w:tc>
      </w:tr>
      <w:tr w:rsidR="00193DC6" w:rsidRPr="00F565CB" w14:paraId="56E82978" w14:textId="77777777" w:rsidTr="002E7534">
        <w:trPr>
          <w:trHeight w:val="292"/>
        </w:trPr>
        <w:tc>
          <w:tcPr>
            <w:tcW w:w="543" w:type="dxa"/>
          </w:tcPr>
          <w:p w14:paraId="4338B2A4" w14:textId="404B6421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23</w:t>
            </w:r>
          </w:p>
        </w:tc>
        <w:tc>
          <w:tcPr>
            <w:tcW w:w="1162" w:type="dxa"/>
          </w:tcPr>
          <w:p w14:paraId="712A141E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652BB3B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5EE5BBD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2E643F96" w14:textId="2CDD6E6B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Sinks, tubs, and plumbing fixtures are in good condition &amp; working properly.</w:t>
            </w:r>
          </w:p>
        </w:tc>
      </w:tr>
      <w:tr w:rsidR="00193DC6" w:rsidRPr="00F565CB" w14:paraId="5E9FA2F8" w14:textId="77777777" w:rsidTr="002E7534">
        <w:trPr>
          <w:trHeight w:val="292"/>
        </w:trPr>
        <w:tc>
          <w:tcPr>
            <w:tcW w:w="543" w:type="dxa"/>
          </w:tcPr>
          <w:p w14:paraId="238BC17A" w14:textId="55D62DA9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24</w:t>
            </w:r>
          </w:p>
        </w:tc>
        <w:tc>
          <w:tcPr>
            <w:tcW w:w="1162" w:type="dxa"/>
          </w:tcPr>
          <w:p w14:paraId="438A39D7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28D9C2C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45110AD4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39D94101" w14:textId="781C7A91" w:rsidR="00193DC6" w:rsidRPr="00193DC6" w:rsidRDefault="002E7534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The mechanical</w:t>
            </w:r>
            <w:r w:rsidR="00193DC6" w:rsidRPr="00193DC6">
              <w:rPr>
                <w:rFonts w:ascii="Franklin Gothic Book" w:hAnsi="Franklin Gothic Book"/>
              </w:rPr>
              <w:t xml:space="preserve"> Room is free of storage and access is available to equipment controls.</w:t>
            </w:r>
          </w:p>
        </w:tc>
      </w:tr>
      <w:tr w:rsidR="00193DC6" w:rsidRPr="00F565CB" w14:paraId="3716352C" w14:textId="77777777" w:rsidTr="002E7534">
        <w:trPr>
          <w:trHeight w:val="292"/>
        </w:trPr>
        <w:tc>
          <w:tcPr>
            <w:tcW w:w="543" w:type="dxa"/>
          </w:tcPr>
          <w:p w14:paraId="02BC247C" w14:textId="05BB2D02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25</w:t>
            </w:r>
          </w:p>
        </w:tc>
        <w:tc>
          <w:tcPr>
            <w:tcW w:w="1162" w:type="dxa"/>
          </w:tcPr>
          <w:p w14:paraId="06D05FC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2F5ECCC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2F8A0061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5C3D4F40" w14:textId="1420D101" w:rsidR="00193DC6" w:rsidRPr="00193DC6" w:rsidRDefault="00193DC6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Compressed gas cylinders are secured by chains / brackets.  None are loose</w:t>
            </w:r>
            <w:r w:rsidR="00513D15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310597EF" w14:textId="77777777" w:rsidTr="002E7534">
        <w:trPr>
          <w:trHeight w:val="292"/>
        </w:trPr>
        <w:tc>
          <w:tcPr>
            <w:tcW w:w="543" w:type="dxa"/>
          </w:tcPr>
          <w:p w14:paraId="78DC156E" w14:textId="1F8CD69C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26</w:t>
            </w:r>
          </w:p>
        </w:tc>
        <w:tc>
          <w:tcPr>
            <w:tcW w:w="1162" w:type="dxa"/>
          </w:tcPr>
          <w:p w14:paraId="2E2F17FF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5FB84F0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3CBBAA2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067AD337" w14:textId="4F8B12D3" w:rsidR="00193DC6" w:rsidRPr="00193DC6" w:rsidRDefault="00193DC6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 xml:space="preserve">Air compressor oil level checked and full.  </w:t>
            </w:r>
            <w:r w:rsidR="002E7534" w:rsidRPr="00193DC6">
              <w:rPr>
                <w:rFonts w:ascii="Franklin Gothic Book" w:hAnsi="Franklin Gothic Book"/>
              </w:rPr>
              <w:t>The pressure</w:t>
            </w:r>
            <w:r w:rsidRPr="00193DC6">
              <w:rPr>
                <w:rFonts w:ascii="Franklin Gothic Book" w:hAnsi="Franklin Gothic Book"/>
              </w:rPr>
              <w:t xml:space="preserve"> tank was drained.</w:t>
            </w:r>
          </w:p>
        </w:tc>
      </w:tr>
      <w:tr w:rsidR="00193DC6" w:rsidRPr="00F565CB" w14:paraId="665AA059" w14:textId="77777777" w:rsidTr="002E7534">
        <w:trPr>
          <w:trHeight w:val="292"/>
        </w:trPr>
        <w:tc>
          <w:tcPr>
            <w:tcW w:w="543" w:type="dxa"/>
          </w:tcPr>
          <w:p w14:paraId="005D6984" w14:textId="3CC04194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27</w:t>
            </w:r>
          </w:p>
        </w:tc>
        <w:tc>
          <w:tcPr>
            <w:tcW w:w="1162" w:type="dxa"/>
          </w:tcPr>
          <w:p w14:paraId="1AA58FA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5C848A9A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3C62019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42CA4F8D" w14:textId="49FEC9E9" w:rsidR="00193DC6" w:rsidRPr="00193DC6" w:rsidRDefault="00193DC6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Flammable &amp; combustible liquids stored in flammable cabinets. 1 day supply out</w:t>
            </w:r>
            <w:r w:rsidR="00513D15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39A93802" w14:textId="77777777" w:rsidTr="002E7534">
        <w:trPr>
          <w:trHeight w:val="292"/>
        </w:trPr>
        <w:tc>
          <w:tcPr>
            <w:tcW w:w="543" w:type="dxa"/>
          </w:tcPr>
          <w:p w14:paraId="6E18E061" w14:textId="4C7898BD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28</w:t>
            </w:r>
          </w:p>
        </w:tc>
        <w:tc>
          <w:tcPr>
            <w:tcW w:w="1162" w:type="dxa"/>
          </w:tcPr>
          <w:p w14:paraId="4B64CF37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56E530F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24755DBD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4599D5BB" w14:textId="4E94D279" w:rsidR="00193DC6" w:rsidRPr="00193DC6" w:rsidRDefault="00193DC6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Storage and dispensing areas of hazardous substances clean, organized &amp; labeled</w:t>
            </w:r>
            <w:r w:rsidR="00513D15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1DF5A413" w14:textId="77777777" w:rsidTr="002E7534">
        <w:trPr>
          <w:trHeight w:val="292"/>
        </w:trPr>
        <w:tc>
          <w:tcPr>
            <w:tcW w:w="543" w:type="dxa"/>
          </w:tcPr>
          <w:p w14:paraId="05CFC03F" w14:textId="105C15FC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29</w:t>
            </w:r>
          </w:p>
        </w:tc>
        <w:tc>
          <w:tcPr>
            <w:tcW w:w="1162" w:type="dxa"/>
          </w:tcPr>
          <w:p w14:paraId="0E0EE03F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BBD7C91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5F60C2E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1E221E6B" w14:textId="3E5B5C33" w:rsidR="00193DC6" w:rsidRPr="00193DC6" w:rsidRDefault="00193DC6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Tools and cleaning supplies are properly stored</w:t>
            </w:r>
            <w:r w:rsidR="00513D15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3DB01038" w14:textId="77777777" w:rsidTr="002E7534">
        <w:trPr>
          <w:trHeight w:val="292"/>
        </w:trPr>
        <w:tc>
          <w:tcPr>
            <w:tcW w:w="543" w:type="dxa"/>
          </w:tcPr>
          <w:p w14:paraId="58A78C98" w14:textId="7BAECF42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30</w:t>
            </w:r>
          </w:p>
        </w:tc>
        <w:tc>
          <w:tcPr>
            <w:tcW w:w="1162" w:type="dxa"/>
          </w:tcPr>
          <w:p w14:paraId="2EC98C5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519DFBE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4CA93259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11FD4E43" w14:textId="51ECEE1D" w:rsidR="00193DC6" w:rsidRPr="00193DC6" w:rsidRDefault="00193DC6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Trash is emptied.  Housekeeping is adequate</w:t>
            </w:r>
            <w:r w:rsidR="00513D15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64AA5F88" w14:textId="77777777" w:rsidTr="002E7534">
        <w:trPr>
          <w:trHeight w:val="292"/>
        </w:trPr>
        <w:tc>
          <w:tcPr>
            <w:tcW w:w="543" w:type="dxa"/>
          </w:tcPr>
          <w:p w14:paraId="24D1298E" w14:textId="73D756E3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31</w:t>
            </w:r>
          </w:p>
        </w:tc>
        <w:tc>
          <w:tcPr>
            <w:tcW w:w="1162" w:type="dxa"/>
          </w:tcPr>
          <w:p w14:paraId="0733E45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CCB701C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5398DD34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2A6AF79F" w14:textId="0977A35C" w:rsidR="00193DC6" w:rsidRPr="00193DC6" w:rsidRDefault="00193DC6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Turnout gear / personal lockers are organized and do not present slip-trip hazard</w:t>
            </w:r>
            <w:r w:rsidR="00513D15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42A9B107" w14:textId="77777777" w:rsidTr="002E7534">
        <w:trPr>
          <w:trHeight w:val="292"/>
        </w:trPr>
        <w:tc>
          <w:tcPr>
            <w:tcW w:w="543" w:type="dxa"/>
          </w:tcPr>
          <w:p w14:paraId="02CAE785" w14:textId="0C91C0D2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32</w:t>
            </w:r>
          </w:p>
        </w:tc>
        <w:tc>
          <w:tcPr>
            <w:tcW w:w="1162" w:type="dxa"/>
          </w:tcPr>
          <w:p w14:paraId="3D208DD7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24EE579D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6A3D8BB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36BE6EB4" w14:textId="4DC2A536" w:rsidR="00193DC6" w:rsidRPr="00193DC6" w:rsidRDefault="00193DC6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Ladders, shelves, lockers are secured against tipping over</w:t>
            </w:r>
            <w:r w:rsidR="00513D15">
              <w:rPr>
                <w:rFonts w:ascii="Franklin Gothic Book" w:hAnsi="Franklin Gothic Book"/>
              </w:rPr>
              <w:t>.</w:t>
            </w:r>
          </w:p>
        </w:tc>
      </w:tr>
      <w:tr w:rsidR="001C0B66" w:rsidRPr="00F565CB" w14:paraId="277CE8F1" w14:textId="77777777" w:rsidTr="001C0B66">
        <w:trPr>
          <w:trHeight w:hRule="exact" w:val="465"/>
        </w:trPr>
        <w:tc>
          <w:tcPr>
            <w:tcW w:w="543" w:type="dxa"/>
          </w:tcPr>
          <w:p w14:paraId="49BA5AC3" w14:textId="77777777" w:rsidR="001C0B66" w:rsidRPr="00F565CB" w:rsidRDefault="001C0B66" w:rsidP="00E37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37" w:type="dxa"/>
            <w:gridSpan w:val="5"/>
          </w:tcPr>
          <w:p w14:paraId="0D38D65E" w14:textId="4F2AA920" w:rsidR="001C0B66" w:rsidRPr="00600249" w:rsidRDefault="00193DC6" w:rsidP="00E37362">
            <w:pPr>
              <w:rPr>
                <w:rFonts w:ascii="Franklin Gothic Medium Cond" w:hAnsi="Franklin Gothic Medium Cond" w:cs="Arial"/>
                <w:sz w:val="28"/>
                <w:szCs w:val="28"/>
              </w:rPr>
            </w:pPr>
            <w:r w:rsidRPr="00193DC6">
              <w:rPr>
                <w:rFonts w:ascii="Franklin Gothic Medium Cond" w:hAnsi="Franklin Gothic Medium Cond" w:cs="Arial"/>
                <w:sz w:val="28"/>
                <w:szCs w:val="28"/>
              </w:rPr>
              <w:t>Offices and Crew Areas</w:t>
            </w:r>
          </w:p>
        </w:tc>
      </w:tr>
      <w:tr w:rsidR="00193DC6" w:rsidRPr="00F565CB" w14:paraId="28ABD81C" w14:textId="77777777" w:rsidTr="002E7534">
        <w:trPr>
          <w:trHeight w:val="292"/>
        </w:trPr>
        <w:tc>
          <w:tcPr>
            <w:tcW w:w="543" w:type="dxa"/>
          </w:tcPr>
          <w:p w14:paraId="2D3BFB9B" w14:textId="67FC5EB9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33</w:t>
            </w:r>
          </w:p>
        </w:tc>
        <w:tc>
          <w:tcPr>
            <w:tcW w:w="1162" w:type="dxa"/>
          </w:tcPr>
          <w:p w14:paraId="7130384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1EC0D3A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37C459A4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02AFADD1" w14:textId="3F48E993" w:rsidR="00193DC6" w:rsidRPr="00193DC6" w:rsidRDefault="00193DC6" w:rsidP="00193DC6">
            <w:pPr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Bathrooms are clean, supplies adequate, and trash emptied</w:t>
            </w:r>
            <w:r w:rsidR="00513D15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78EB695A" w14:textId="77777777" w:rsidTr="002E7534">
        <w:trPr>
          <w:trHeight w:val="292"/>
        </w:trPr>
        <w:tc>
          <w:tcPr>
            <w:tcW w:w="543" w:type="dxa"/>
          </w:tcPr>
          <w:p w14:paraId="638E71F4" w14:textId="637DBE87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34</w:t>
            </w:r>
          </w:p>
        </w:tc>
        <w:tc>
          <w:tcPr>
            <w:tcW w:w="1162" w:type="dxa"/>
          </w:tcPr>
          <w:p w14:paraId="6AB68EEE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89632E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352AA33A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3FC4B89E" w14:textId="6F938F47" w:rsidR="00193DC6" w:rsidRPr="00193DC6" w:rsidRDefault="002E7534" w:rsidP="00193DC6">
            <w:pPr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The refrigerator</w:t>
            </w:r>
            <w:r w:rsidR="00193DC6" w:rsidRPr="00193DC6">
              <w:rPr>
                <w:rFonts w:ascii="Franklin Gothic Book" w:hAnsi="Franklin Gothic Book"/>
              </w:rPr>
              <w:t xml:space="preserve"> and stove are clean.  Kitchen is free of signs of rodents / insects.</w:t>
            </w:r>
          </w:p>
        </w:tc>
      </w:tr>
      <w:tr w:rsidR="00193DC6" w:rsidRPr="00F565CB" w14:paraId="610699AF" w14:textId="77777777" w:rsidTr="002E7534">
        <w:trPr>
          <w:trHeight w:val="292"/>
        </w:trPr>
        <w:tc>
          <w:tcPr>
            <w:tcW w:w="543" w:type="dxa"/>
          </w:tcPr>
          <w:p w14:paraId="7CF78165" w14:textId="18D40C1B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35</w:t>
            </w:r>
          </w:p>
        </w:tc>
        <w:tc>
          <w:tcPr>
            <w:tcW w:w="1162" w:type="dxa"/>
          </w:tcPr>
          <w:p w14:paraId="3E2BEE2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365B84AA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FFD4054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6199B6CC" w14:textId="3803E501" w:rsidR="00193DC6" w:rsidRPr="00193DC6" w:rsidRDefault="00193DC6" w:rsidP="00193DC6">
            <w:pPr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Trash is emptied.  Housekeeping is adequate.</w:t>
            </w:r>
          </w:p>
        </w:tc>
      </w:tr>
      <w:tr w:rsidR="00193DC6" w:rsidRPr="00F565CB" w14:paraId="1BE721CE" w14:textId="77777777" w:rsidTr="002E7534">
        <w:trPr>
          <w:trHeight w:val="292"/>
        </w:trPr>
        <w:tc>
          <w:tcPr>
            <w:tcW w:w="543" w:type="dxa"/>
          </w:tcPr>
          <w:p w14:paraId="1BEE2830" w14:textId="6E395629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36</w:t>
            </w:r>
          </w:p>
        </w:tc>
        <w:tc>
          <w:tcPr>
            <w:tcW w:w="1162" w:type="dxa"/>
          </w:tcPr>
          <w:p w14:paraId="1A887FDB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19DA604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17F6967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69F5F5E4" w14:textId="6B3587E3" w:rsidR="00193DC6" w:rsidRPr="00193DC6" w:rsidRDefault="00193DC6" w:rsidP="00193DC6">
            <w:pPr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Hallways / stairwells are well-lit, clear of obstructions and free of slip-trip hazards</w:t>
            </w:r>
            <w:r w:rsidR="00513D15">
              <w:rPr>
                <w:rFonts w:ascii="Franklin Gothic Book" w:hAnsi="Franklin Gothic Book"/>
              </w:rPr>
              <w:t>.</w:t>
            </w:r>
          </w:p>
        </w:tc>
      </w:tr>
      <w:tr w:rsidR="00193DC6" w:rsidRPr="00F565CB" w14:paraId="6FFD58A3" w14:textId="77777777" w:rsidTr="002E7534">
        <w:trPr>
          <w:trHeight w:val="292"/>
        </w:trPr>
        <w:tc>
          <w:tcPr>
            <w:tcW w:w="543" w:type="dxa"/>
          </w:tcPr>
          <w:p w14:paraId="64968F96" w14:textId="4F5C468E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37</w:t>
            </w:r>
          </w:p>
        </w:tc>
        <w:tc>
          <w:tcPr>
            <w:tcW w:w="1162" w:type="dxa"/>
          </w:tcPr>
          <w:p w14:paraId="7F0F49E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892152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67425FE5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15" w:type="dxa"/>
            <w:gridSpan w:val="2"/>
          </w:tcPr>
          <w:p w14:paraId="7865AF27" w14:textId="137D2319" w:rsidR="00193DC6" w:rsidRPr="00193DC6" w:rsidRDefault="00193DC6" w:rsidP="00193DC6">
            <w:pPr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Walls, floors, and ceilings are free of water, rodent, or mechanical damage.</w:t>
            </w:r>
          </w:p>
        </w:tc>
      </w:tr>
    </w:tbl>
    <w:p w14:paraId="7A35875F" w14:textId="77777777" w:rsidR="00A805E9" w:rsidRPr="006E4AB5" w:rsidRDefault="00A805E9" w:rsidP="006D2A13">
      <w:pPr>
        <w:rPr>
          <w:rFonts w:ascii="Franklin Gothic Book" w:hAnsi="Franklin Gothic Book"/>
          <w:sz w:val="21"/>
        </w:rPr>
      </w:pPr>
    </w:p>
    <w:sectPr w:rsidR="00A805E9" w:rsidRPr="006E4AB5" w:rsidSect="002A33F3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54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AE3F" w14:textId="77777777" w:rsidR="003F34D6" w:rsidRDefault="003F34D6" w:rsidP="00FD75BF">
      <w:r>
        <w:separator/>
      </w:r>
    </w:p>
  </w:endnote>
  <w:endnote w:type="continuationSeparator" w:id="0">
    <w:p w14:paraId="4D363B88" w14:textId="77777777" w:rsidR="003F34D6" w:rsidRDefault="003F34D6" w:rsidP="00FD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61380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B5EB1D" w14:textId="77777777" w:rsidR="00FD75BF" w:rsidRDefault="00FD75BF" w:rsidP="005C1C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097726" w14:textId="77777777" w:rsidR="00FD75BF" w:rsidRDefault="00FD75BF" w:rsidP="00FD75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</w:rPr>
      <w:id w:val="14858156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06CB85" w14:textId="77777777" w:rsidR="00FD75BF" w:rsidRPr="00FD75BF" w:rsidRDefault="00FD75BF" w:rsidP="00A805E9">
        <w:pPr>
          <w:pStyle w:val="Footer"/>
          <w:framePr w:w="238" w:h="301" w:hRule="exact" w:wrap="none" w:vAnchor="text" w:hAnchor="page" w:x="11221" w:y="219"/>
          <w:jc w:val="center"/>
          <w:rPr>
            <w:rStyle w:val="PageNumber"/>
            <w:sz w:val="18"/>
          </w:rPr>
        </w:pPr>
        <w:r w:rsidRPr="00FD75BF">
          <w:rPr>
            <w:rStyle w:val="PageNumber"/>
            <w:sz w:val="18"/>
          </w:rPr>
          <w:fldChar w:fldCharType="begin"/>
        </w:r>
        <w:r w:rsidRPr="00FD75BF">
          <w:rPr>
            <w:rStyle w:val="PageNumber"/>
            <w:sz w:val="18"/>
          </w:rPr>
          <w:instrText xml:space="preserve"> PAGE </w:instrText>
        </w:r>
        <w:r w:rsidRPr="00FD75BF">
          <w:rPr>
            <w:rStyle w:val="PageNumber"/>
            <w:sz w:val="18"/>
          </w:rPr>
          <w:fldChar w:fldCharType="separate"/>
        </w:r>
        <w:r w:rsidR="00600249">
          <w:rPr>
            <w:rStyle w:val="PageNumber"/>
            <w:noProof/>
            <w:sz w:val="18"/>
          </w:rPr>
          <w:t>2</w:t>
        </w:r>
        <w:r w:rsidRPr="00FD75BF">
          <w:rPr>
            <w:rStyle w:val="PageNumber"/>
            <w:sz w:val="18"/>
          </w:rPr>
          <w:fldChar w:fldCharType="end"/>
        </w:r>
      </w:p>
    </w:sdtContent>
  </w:sdt>
  <w:p w14:paraId="32BA6B82" w14:textId="77777777" w:rsidR="00FD75BF" w:rsidRPr="00FD75BF" w:rsidRDefault="00A4586B" w:rsidP="00FD75BF">
    <w:pPr>
      <w:pStyle w:val="Footer"/>
      <w:ind w:right="360" w:hanging="630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5053284" wp14:editId="4F590FED">
          <wp:simplePos x="0" y="0"/>
          <wp:positionH relativeFrom="column">
            <wp:posOffset>-400050</wp:posOffset>
          </wp:positionH>
          <wp:positionV relativeFrom="paragraph">
            <wp:posOffset>-36830</wp:posOffset>
          </wp:positionV>
          <wp:extent cx="2011680" cy="377190"/>
          <wp:effectExtent l="0" t="0" r="7620" b="3810"/>
          <wp:wrapTight wrapText="bothSides">
            <wp:wrapPolygon edited="0">
              <wp:start x="0" y="0"/>
              <wp:lineTo x="0" y="20727"/>
              <wp:lineTo x="21477" y="20727"/>
              <wp:lineTo x="2147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 Consult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6651" w14:textId="77777777" w:rsidR="002A33F3" w:rsidRPr="002A33F3" w:rsidRDefault="002A33F3" w:rsidP="002A33F3">
    <w:pPr>
      <w:jc w:val="both"/>
      <w:rPr>
        <w:rFonts w:ascii="Franklin Gothic Medium Cond" w:eastAsiaTheme="minorHAnsi" w:hAnsi="Franklin Gothic Medium Cond" w:cstheme="minorBidi"/>
        <w:i/>
        <w:sz w:val="18"/>
        <w:szCs w:val="18"/>
      </w:rPr>
    </w:pPr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*Write line #’s &amp; comments on back for all “Needs Work” </w:t>
    </w:r>
    <w:proofErr w:type="gramStart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>listings, and</w:t>
    </w:r>
    <w:proofErr w:type="gramEnd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 notify management to initiate required corrective action.</w:t>
    </w:r>
  </w:p>
  <w:p w14:paraId="728727B3" w14:textId="77777777" w:rsidR="002A33F3" w:rsidRPr="002A33F3" w:rsidRDefault="002A33F3" w:rsidP="002A33F3">
    <w:pPr>
      <w:rPr>
        <w:rFonts w:ascii="Franklin Gothic Medium Cond" w:eastAsiaTheme="minorHAnsi" w:hAnsi="Franklin Gothic Medium Cond" w:cstheme="minorBidi"/>
        <w:color w:val="1F497D"/>
        <w:sz w:val="18"/>
        <w:szCs w:val="18"/>
      </w:rPr>
    </w:pPr>
    <w:r w:rsidRPr="002A33F3">
      <w:rPr>
        <w:rFonts w:ascii="Franklin Gothic Medium Cond" w:eastAsiaTheme="minorHAnsi" w:hAnsi="Franklin Gothic Medium Cond" w:cstheme="minorBidi"/>
        <w:i/>
        <w:iCs/>
        <w:spacing w:val="-2"/>
        <w:sz w:val="18"/>
        <w:szCs w:val="18"/>
      </w:rPr>
      <w:t>This document does not and is not intended to address every loss potential. There may be other conditions that may contain a potential for liability. </w:t>
    </w:r>
  </w:p>
  <w:p w14:paraId="460AE068" w14:textId="77777777" w:rsidR="00FD75BF" w:rsidRDefault="000E2F64" w:rsidP="00377109">
    <w:pPr>
      <w:pStyle w:val="Footer"/>
      <w:tabs>
        <w:tab w:val="clear" w:pos="4680"/>
        <w:tab w:val="clear" w:pos="9360"/>
        <w:tab w:val="left" w:pos="2149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088539F8" wp14:editId="7A0D8F32">
          <wp:simplePos x="0" y="0"/>
          <wp:positionH relativeFrom="page">
            <wp:align>right</wp:align>
          </wp:positionH>
          <wp:positionV relativeFrom="paragraph">
            <wp:posOffset>274048</wp:posOffset>
          </wp:positionV>
          <wp:extent cx="7789333" cy="227330"/>
          <wp:effectExtent l="0" t="0" r="254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333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FBEF" w14:textId="77777777" w:rsidR="003F34D6" w:rsidRDefault="003F34D6" w:rsidP="00FD75BF">
      <w:r>
        <w:separator/>
      </w:r>
    </w:p>
  </w:footnote>
  <w:footnote w:type="continuationSeparator" w:id="0">
    <w:p w14:paraId="75FE5D86" w14:textId="77777777" w:rsidR="003F34D6" w:rsidRDefault="003F34D6" w:rsidP="00FD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CDC7" w14:textId="77777777" w:rsidR="00FD75BF" w:rsidRDefault="009C52F4" w:rsidP="00FD75BF">
    <w:pPr>
      <w:pStyle w:val="Header"/>
      <w:ind w:hanging="720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954E358" wp14:editId="4A9018F7">
          <wp:simplePos x="0" y="0"/>
          <wp:positionH relativeFrom="column">
            <wp:posOffset>-926758</wp:posOffset>
          </wp:positionH>
          <wp:positionV relativeFrom="paragraph">
            <wp:posOffset>42421</wp:posOffset>
          </wp:positionV>
          <wp:extent cx="7769109" cy="659876"/>
          <wp:effectExtent l="0" t="0" r="3810" b="635"/>
          <wp:wrapNone/>
          <wp:docPr id="11" name="Picture 1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AM Letterhead 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61" cy="68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E4" w:rsidRPr="00B72FE4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jU2szA0tTSyNDVX0lEKTi0uzszPAykwqQUA2Tcd8iwAAAA="/>
  </w:docVars>
  <w:rsids>
    <w:rsidRoot w:val="006224B4"/>
    <w:rsid w:val="0000782F"/>
    <w:rsid w:val="0002114D"/>
    <w:rsid w:val="00052494"/>
    <w:rsid w:val="00062FF6"/>
    <w:rsid w:val="00066A00"/>
    <w:rsid w:val="000B7DA7"/>
    <w:rsid w:val="000D4681"/>
    <w:rsid w:val="000D4D16"/>
    <w:rsid w:val="000E2F64"/>
    <w:rsid w:val="000F50CC"/>
    <w:rsid w:val="00132B76"/>
    <w:rsid w:val="00160D10"/>
    <w:rsid w:val="00172FC1"/>
    <w:rsid w:val="0017572E"/>
    <w:rsid w:val="00193DC6"/>
    <w:rsid w:val="001A0B00"/>
    <w:rsid w:val="001B22EE"/>
    <w:rsid w:val="001C0B66"/>
    <w:rsid w:val="001C4A00"/>
    <w:rsid w:val="001D385A"/>
    <w:rsid w:val="002023DC"/>
    <w:rsid w:val="002058AE"/>
    <w:rsid w:val="00213E32"/>
    <w:rsid w:val="00217D7D"/>
    <w:rsid w:val="00230C0B"/>
    <w:rsid w:val="00240D88"/>
    <w:rsid w:val="00240D8F"/>
    <w:rsid w:val="002648B6"/>
    <w:rsid w:val="002A33F3"/>
    <w:rsid w:val="002D3093"/>
    <w:rsid w:val="002E46A5"/>
    <w:rsid w:val="002E6FAF"/>
    <w:rsid w:val="002E7534"/>
    <w:rsid w:val="002F14DE"/>
    <w:rsid w:val="00301E1F"/>
    <w:rsid w:val="00303B36"/>
    <w:rsid w:val="003075AA"/>
    <w:rsid w:val="003101E9"/>
    <w:rsid w:val="00326759"/>
    <w:rsid w:val="00331FDB"/>
    <w:rsid w:val="003365DA"/>
    <w:rsid w:val="00346F8B"/>
    <w:rsid w:val="00351B47"/>
    <w:rsid w:val="00377109"/>
    <w:rsid w:val="003773DB"/>
    <w:rsid w:val="0038083F"/>
    <w:rsid w:val="003923EA"/>
    <w:rsid w:val="003B5B01"/>
    <w:rsid w:val="003C15F8"/>
    <w:rsid w:val="003D4FED"/>
    <w:rsid w:val="003D5A9B"/>
    <w:rsid w:val="003E5D40"/>
    <w:rsid w:val="003E6F07"/>
    <w:rsid w:val="003F34D6"/>
    <w:rsid w:val="004176E4"/>
    <w:rsid w:val="00435D1C"/>
    <w:rsid w:val="004671F4"/>
    <w:rsid w:val="00475EFE"/>
    <w:rsid w:val="00475FDC"/>
    <w:rsid w:val="00484C63"/>
    <w:rsid w:val="004A1061"/>
    <w:rsid w:val="004A55C7"/>
    <w:rsid w:val="004D7703"/>
    <w:rsid w:val="004F1A95"/>
    <w:rsid w:val="00513D15"/>
    <w:rsid w:val="00536612"/>
    <w:rsid w:val="0055084D"/>
    <w:rsid w:val="005559E4"/>
    <w:rsid w:val="00571F0C"/>
    <w:rsid w:val="00585E7B"/>
    <w:rsid w:val="005C0520"/>
    <w:rsid w:val="005C0F91"/>
    <w:rsid w:val="005C1C1F"/>
    <w:rsid w:val="005D60BF"/>
    <w:rsid w:val="00600249"/>
    <w:rsid w:val="00611DA3"/>
    <w:rsid w:val="006224B4"/>
    <w:rsid w:val="00644B43"/>
    <w:rsid w:val="00652AE4"/>
    <w:rsid w:val="0065793D"/>
    <w:rsid w:val="006D2A13"/>
    <w:rsid w:val="006E4AB5"/>
    <w:rsid w:val="006F6233"/>
    <w:rsid w:val="00737E7D"/>
    <w:rsid w:val="00743C4F"/>
    <w:rsid w:val="0079379E"/>
    <w:rsid w:val="007B41CA"/>
    <w:rsid w:val="007C5B05"/>
    <w:rsid w:val="00806C0D"/>
    <w:rsid w:val="0082486D"/>
    <w:rsid w:val="0086110B"/>
    <w:rsid w:val="008708EB"/>
    <w:rsid w:val="008A3F64"/>
    <w:rsid w:val="008D0BE4"/>
    <w:rsid w:val="008D2F80"/>
    <w:rsid w:val="008D5C6C"/>
    <w:rsid w:val="008E3C23"/>
    <w:rsid w:val="008F0B08"/>
    <w:rsid w:val="00900E9A"/>
    <w:rsid w:val="00902556"/>
    <w:rsid w:val="00902803"/>
    <w:rsid w:val="00936AE5"/>
    <w:rsid w:val="0095112D"/>
    <w:rsid w:val="009738C7"/>
    <w:rsid w:val="009A1F82"/>
    <w:rsid w:val="009C52F4"/>
    <w:rsid w:val="009E5A0C"/>
    <w:rsid w:val="00A450B8"/>
    <w:rsid w:val="00A4586B"/>
    <w:rsid w:val="00A73E42"/>
    <w:rsid w:val="00A805E9"/>
    <w:rsid w:val="00AC76F9"/>
    <w:rsid w:val="00AE59E0"/>
    <w:rsid w:val="00AE73A4"/>
    <w:rsid w:val="00B17846"/>
    <w:rsid w:val="00B3259B"/>
    <w:rsid w:val="00B56B22"/>
    <w:rsid w:val="00B61A53"/>
    <w:rsid w:val="00B64AF5"/>
    <w:rsid w:val="00B72FE4"/>
    <w:rsid w:val="00B8194F"/>
    <w:rsid w:val="00B86AC8"/>
    <w:rsid w:val="00B95E89"/>
    <w:rsid w:val="00BA13B1"/>
    <w:rsid w:val="00BD16B6"/>
    <w:rsid w:val="00C173F5"/>
    <w:rsid w:val="00C775D7"/>
    <w:rsid w:val="00C92BA3"/>
    <w:rsid w:val="00CC02DD"/>
    <w:rsid w:val="00CE02A3"/>
    <w:rsid w:val="00CE3105"/>
    <w:rsid w:val="00CF4EEC"/>
    <w:rsid w:val="00D33BA9"/>
    <w:rsid w:val="00D37AF8"/>
    <w:rsid w:val="00D63F01"/>
    <w:rsid w:val="00D83757"/>
    <w:rsid w:val="00D97140"/>
    <w:rsid w:val="00DD33B0"/>
    <w:rsid w:val="00DE7E7A"/>
    <w:rsid w:val="00DF2545"/>
    <w:rsid w:val="00DF276D"/>
    <w:rsid w:val="00E21CFC"/>
    <w:rsid w:val="00E37362"/>
    <w:rsid w:val="00E461EE"/>
    <w:rsid w:val="00E64530"/>
    <w:rsid w:val="00E80A70"/>
    <w:rsid w:val="00ED21F4"/>
    <w:rsid w:val="00EE050D"/>
    <w:rsid w:val="00F01C80"/>
    <w:rsid w:val="00F062A9"/>
    <w:rsid w:val="00F171D1"/>
    <w:rsid w:val="00F37180"/>
    <w:rsid w:val="00F50014"/>
    <w:rsid w:val="00F6062E"/>
    <w:rsid w:val="00F67872"/>
    <w:rsid w:val="00F943E0"/>
    <w:rsid w:val="00FB783F"/>
    <w:rsid w:val="00F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D3FA"/>
  <w15:chartTrackingRefBased/>
  <w15:docId w15:val="{A2C05929-868E-4AB6-A89D-B46B5BB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62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6224B4"/>
    <w:pPr>
      <w:keepNext/>
      <w:spacing w:before="120" w:after="80"/>
      <w:outlineLvl w:val="3"/>
    </w:pPr>
    <w:rPr>
      <w:b/>
      <w:i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5BF"/>
  </w:style>
  <w:style w:type="paragraph" w:styleId="Footer">
    <w:name w:val="footer"/>
    <w:basedOn w:val="Normal"/>
    <w:link w:val="Foot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5BF"/>
  </w:style>
  <w:style w:type="paragraph" w:customStyle="1" w:styleId="BasicParagraph">
    <w:name w:val="[Basic Paragraph]"/>
    <w:basedOn w:val="Normal"/>
    <w:uiPriority w:val="99"/>
    <w:rsid w:val="00FD75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FD75BF"/>
  </w:style>
  <w:style w:type="paragraph" w:styleId="BalloonText">
    <w:name w:val="Balloon Text"/>
    <w:basedOn w:val="Normal"/>
    <w:link w:val="BalloonTextChar"/>
    <w:uiPriority w:val="99"/>
    <w:semiHidden/>
    <w:unhideWhenUsed/>
    <w:rsid w:val="00B72F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E4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224B4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4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4B4"/>
    <w:rPr>
      <w:rFonts w:ascii="Times New Roman" w:eastAsia="Times New Roman" w:hAnsi="Times New Roman" w:cs="Times New Roman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224B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ec973457331947f908cc4c56e540c686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5e6fab291753d2ca3f8eb5832aaae08c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Flow_SignoffStatus xmlns="ca64436d-7e7b-432e-9275-bde4595e2582" xsi:nil="true"/>
    <_ApprovalAssignedTo xmlns="ca64436d-7e7b-432e-9275-bde4595e2582">
      <UserInfo>
        <DisplayName/>
        <AccountId xsi:nil="true"/>
        <AccountType/>
      </UserInfo>
    </_ApprovalAssignedTo>
    <_ApprovalRespondedBy xmlns="ca64436d-7e7b-432e-9275-bde4595e2582">
      <UserInfo>
        <DisplayName/>
        <AccountId xsi:nil="true"/>
        <AccountType/>
      </UserInfo>
    </_ApprovalRespondedBy>
    <_ApprovalStatus xmlns="ca64436d-7e7b-432e-9275-bde4595e2582">0</_ApprovalStatus>
    <_dlc_DocId xmlns="136cc42c-906d-4db2-97d4-c39d1e35ad78">X556UAVN5ME7-648834508-1555146</_dlc_DocId>
    <_dlc_DocIdUrl xmlns="136cc42c-906d-4db2-97d4-c39d1e35ad78">
      <Url>https://filexchange.sharepoint.com/sites/JAMontgomeryFileServer/_layouts/15/DocIdRedir.aspx?ID=X556UAVN5ME7-648834508-1555146</Url>
      <Description>X556UAVN5ME7-648834508-1555146</Description>
    </_dlc_DocIdUrl>
    <_ApprovalSentBy xmlns="ca64436d-7e7b-432e-9275-bde4595e2582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BC32A484-DF5A-4302-AE91-4141EA450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4E683-6F2C-4DD2-BB51-EFBA36CB0E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506D89-10C0-45BA-AE8C-C33D1B405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3572A9-ADD8-4FAC-8348-66B90C263095}">
  <ds:schemaRefs>
    <ds:schemaRef ds:uri="http://purl.org/dc/elements/1.1/"/>
    <ds:schemaRef ds:uri="http://schemas.microsoft.com/office/2006/metadata/properties"/>
    <ds:schemaRef ds:uri="136cc42c-906d-4db2-97d4-c39d1e35ad78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ca64436d-7e7b-432e-9275-bde4595e258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Brian Maitland</cp:lastModifiedBy>
  <cp:revision>6</cp:revision>
  <cp:lastPrinted>2025-10-23T18:54:00Z</cp:lastPrinted>
  <dcterms:created xsi:type="dcterms:W3CDTF">2025-10-20T17:41:00Z</dcterms:created>
  <dcterms:modified xsi:type="dcterms:W3CDTF">2025-10-23T18:54:00Z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0x010100D0BB9C13C431DB40A653E6FEAC4E2028</vt:lpwstr>
  </property>
  <property fmtid="{D5CDD505-2E9C-101B-9397-08002B2CF9AE}" pid="3" name="_dlc_DocIdItemGuid">
    <vt:lpwstr>3dea615d-339d-45e1-91a7-2bd99d36b7b3</vt:lpwstr>
  </property>
  <property fmtid="{D5CDD505-2E9C-101B-9397-08002B2CF9AE}" pid="4" name="MediaServiceImageTags">
    <vt:lpwstr/>
  </property>
</Properties>
</file>