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9F40" w14:textId="77777777" w:rsidR="00EF7CDC" w:rsidRPr="003C08C8" w:rsidRDefault="00C4567F">
      <w:pPr>
        <w:spacing w:after="60"/>
        <w:jc w:val="center"/>
        <w:rPr>
          <w:color w:val="F89828"/>
        </w:rPr>
      </w:pPr>
      <w:r w:rsidRPr="003C08C8">
        <w:rPr>
          <w:b/>
          <w:color w:val="F89828"/>
          <w:sz w:val="32"/>
          <w:szCs w:val="32"/>
        </w:rPr>
        <w:t>BLEACHER &amp; GRANDSTAND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2944"/>
        <w:gridCol w:w="1940"/>
        <w:gridCol w:w="2944"/>
      </w:tblGrid>
      <w:tr w:rsidR="00EF7CDC" w14:paraId="69C2F3E1" w14:textId="77777777" w:rsidTr="003C08C8">
        <w:tc>
          <w:tcPr>
            <w:tcW w:w="2007" w:type="dxa"/>
            <w:shd w:val="clear" w:color="auto" w:fill="D6E4F0"/>
          </w:tcPr>
          <w:p w14:paraId="062E18E8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Facility Name:</w:t>
            </w:r>
          </w:p>
        </w:tc>
        <w:tc>
          <w:tcPr>
            <w:tcW w:w="3002" w:type="dxa"/>
          </w:tcPr>
          <w:p w14:paraId="317E2771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1997" w:type="dxa"/>
            <w:shd w:val="clear" w:color="auto" w:fill="D6E4F0"/>
          </w:tcPr>
          <w:p w14:paraId="4FBBE581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Location / Address:</w:t>
            </w:r>
          </w:p>
        </w:tc>
        <w:tc>
          <w:tcPr>
            <w:tcW w:w="3002" w:type="dxa"/>
          </w:tcPr>
          <w:p w14:paraId="76605C5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</w:tr>
      <w:tr w:rsidR="00EF7CDC" w14:paraId="157DB13F" w14:textId="77777777" w:rsidTr="003C08C8">
        <w:tc>
          <w:tcPr>
            <w:tcW w:w="2007" w:type="dxa"/>
            <w:shd w:val="clear" w:color="auto" w:fill="D6E4F0"/>
          </w:tcPr>
          <w:p w14:paraId="7712F832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Bleacher ID / Unit #:</w:t>
            </w:r>
          </w:p>
        </w:tc>
        <w:tc>
          <w:tcPr>
            <w:tcW w:w="3002" w:type="dxa"/>
          </w:tcPr>
          <w:p w14:paraId="2DC880DD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1997" w:type="dxa"/>
            <w:shd w:val="clear" w:color="auto" w:fill="D6E4F0"/>
          </w:tcPr>
          <w:p w14:paraId="00046AF1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Bleacher Type:</w:t>
            </w:r>
          </w:p>
        </w:tc>
        <w:tc>
          <w:tcPr>
            <w:tcW w:w="3002" w:type="dxa"/>
          </w:tcPr>
          <w:p w14:paraId="44874C0F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</w:tr>
      <w:tr w:rsidR="00EF7CDC" w14:paraId="1AD788B4" w14:textId="77777777" w:rsidTr="003C08C8">
        <w:tc>
          <w:tcPr>
            <w:tcW w:w="2007" w:type="dxa"/>
            <w:shd w:val="clear" w:color="auto" w:fill="D6E4F0"/>
          </w:tcPr>
          <w:p w14:paraId="12057E67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Number of Rows:</w:t>
            </w:r>
          </w:p>
        </w:tc>
        <w:tc>
          <w:tcPr>
            <w:tcW w:w="3002" w:type="dxa"/>
          </w:tcPr>
          <w:p w14:paraId="77CEF7F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1997" w:type="dxa"/>
            <w:shd w:val="clear" w:color="auto" w:fill="D6E4F0"/>
          </w:tcPr>
          <w:p w14:paraId="5A0B30DE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Inspection Date:</w:t>
            </w:r>
          </w:p>
        </w:tc>
        <w:tc>
          <w:tcPr>
            <w:tcW w:w="3002" w:type="dxa"/>
          </w:tcPr>
          <w:p w14:paraId="7A5E9DC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</w:tr>
      <w:tr w:rsidR="00EF7CDC" w14:paraId="379050B3" w14:textId="77777777" w:rsidTr="003C08C8">
        <w:tc>
          <w:tcPr>
            <w:tcW w:w="2007" w:type="dxa"/>
            <w:shd w:val="clear" w:color="auto" w:fill="D6E4F0"/>
          </w:tcPr>
          <w:p w14:paraId="59A417DD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Inspector Name:</w:t>
            </w:r>
          </w:p>
        </w:tc>
        <w:tc>
          <w:tcPr>
            <w:tcW w:w="3002" w:type="dxa"/>
          </w:tcPr>
          <w:p w14:paraId="07345527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1997" w:type="dxa"/>
            <w:shd w:val="clear" w:color="auto" w:fill="D6E4F0"/>
          </w:tcPr>
          <w:p w14:paraId="7DB360CD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Inspection Type:</w:t>
            </w:r>
          </w:p>
        </w:tc>
        <w:tc>
          <w:tcPr>
            <w:tcW w:w="3002" w:type="dxa"/>
          </w:tcPr>
          <w:p w14:paraId="65959C0B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</w:tr>
      <w:tr w:rsidR="00EF7CDC" w14:paraId="74024816" w14:textId="77777777" w:rsidTr="003C08C8">
        <w:tc>
          <w:tcPr>
            <w:tcW w:w="2007" w:type="dxa"/>
            <w:shd w:val="clear" w:color="auto" w:fill="D6E4F0"/>
          </w:tcPr>
          <w:p w14:paraId="3674C2C9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Weather Conditions:</w:t>
            </w:r>
          </w:p>
        </w:tc>
        <w:tc>
          <w:tcPr>
            <w:tcW w:w="3002" w:type="dxa"/>
          </w:tcPr>
          <w:p w14:paraId="3861781B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1997" w:type="dxa"/>
            <w:shd w:val="clear" w:color="auto" w:fill="D6E4F0"/>
          </w:tcPr>
          <w:p w14:paraId="0E496A8B" w14:textId="77777777" w:rsidR="00EF7CDC" w:rsidRDefault="00C4567F">
            <w:pPr>
              <w:spacing w:before="30" w:after="30"/>
            </w:pPr>
            <w:r>
              <w:rPr>
                <w:b/>
                <w:sz w:val="18"/>
                <w:szCs w:val="18"/>
              </w:rPr>
              <w:t>Last Inspection Date:</w:t>
            </w:r>
          </w:p>
        </w:tc>
        <w:tc>
          <w:tcPr>
            <w:tcW w:w="3002" w:type="dxa"/>
          </w:tcPr>
          <w:p w14:paraId="31891BF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____________________________</w:t>
            </w:r>
          </w:p>
        </w:tc>
      </w:tr>
    </w:tbl>
    <w:p w14:paraId="16947C24" w14:textId="77777777" w:rsidR="00EF7CDC" w:rsidRDefault="00C4567F">
      <w:pPr>
        <w:spacing w:before="20" w:after="60"/>
      </w:pPr>
      <w:r>
        <w:rPr>
          <w:i/>
          <w:color w:val="555555"/>
          <w:sz w:val="16"/>
          <w:szCs w:val="16"/>
        </w:rPr>
        <w:t>Bleacher Type: Permanent / Portable / Telescopic / Temporary     |     Inspection Type: Pre-Season / Mid-Season / Post-Season / Post-Storm / Routine</w:t>
      </w:r>
    </w:p>
    <w:p w14:paraId="7EA56A69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1: STRUCTURAL INTEGRITY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3"/>
        <w:gridCol w:w="769"/>
        <w:gridCol w:w="761"/>
        <w:gridCol w:w="764"/>
        <w:gridCol w:w="2485"/>
      </w:tblGrid>
      <w:tr w:rsidR="00EF7CDC" w14:paraId="3EFE929A" w14:textId="77777777">
        <w:tc>
          <w:tcPr>
            <w:tcW w:w="5472" w:type="dxa"/>
            <w:shd w:val="clear" w:color="auto" w:fill="1F497D"/>
          </w:tcPr>
          <w:p w14:paraId="2AF02FF6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5B6CC6E8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7717AA9D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61F93E4C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31D7CDCA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20E6EA3B" w14:textId="77777777">
        <w:tc>
          <w:tcPr>
            <w:tcW w:w="5472" w:type="dxa"/>
          </w:tcPr>
          <w:p w14:paraId="474AFE1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loose or missing hardware on cross-braces and frame connections</w:t>
            </w:r>
          </w:p>
        </w:tc>
        <w:tc>
          <w:tcPr>
            <w:tcW w:w="792" w:type="dxa"/>
          </w:tcPr>
          <w:p w14:paraId="230220D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3B23D8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07EE6B9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0A123CA" w14:textId="77777777" w:rsidR="00EF7CDC" w:rsidRDefault="00EF7CDC"/>
        </w:tc>
      </w:tr>
      <w:tr w:rsidR="00EF7CDC" w14:paraId="06B36CCD" w14:textId="77777777">
        <w:tc>
          <w:tcPr>
            <w:tcW w:w="5472" w:type="dxa"/>
            <w:shd w:val="clear" w:color="auto" w:fill="EEF3F9"/>
          </w:tcPr>
          <w:p w14:paraId="55B497D9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cracked or broken welds</w:t>
            </w:r>
          </w:p>
        </w:tc>
        <w:tc>
          <w:tcPr>
            <w:tcW w:w="792" w:type="dxa"/>
            <w:shd w:val="clear" w:color="auto" w:fill="EEF3F9"/>
          </w:tcPr>
          <w:p w14:paraId="0C32457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F9E98D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025AC1C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6EC7EBF1" w14:textId="77777777" w:rsidR="00EF7CDC" w:rsidRDefault="00EF7CDC"/>
        </w:tc>
      </w:tr>
      <w:tr w:rsidR="00EF7CDC" w14:paraId="77C6651E" w14:textId="77777777">
        <w:tc>
          <w:tcPr>
            <w:tcW w:w="5472" w:type="dxa"/>
          </w:tcPr>
          <w:p w14:paraId="2C619C69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Bleacher is solidly anchored or attached to ground surface</w:t>
            </w:r>
          </w:p>
        </w:tc>
        <w:tc>
          <w:tcPr>
            <w:tcW w:w="792" w:type="dxa"/>
          </w:tcPr>
          <w:p w14:paraId="37BA3AD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7E711E8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4AC1C1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9BFA268" w14:textId="77777777" w:rsidR="00EF7CDC" w:rsidRDefault="00EF7CDC"/>
        </w:tc>
      </w:tr>
      <w:tr w:rsidR="00EF7CDC" w14:paraId="66FF98B2" w14:textId="77777777">
        <w:tc>
          <w:tcPr>
            <w:tcW w:w="5472" w:type="dxa"/>
            <w:shd w:val="clear" w:color="auto" w:fill="EEF3F9"/>
          </w:tcPr>
          <w:p w14:paraId="11221AF9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bent or warped benches or components</w:t>
            </w:r>
          </w:p>
        </w:tc>
        <w:tc>
          <w:tcPr>
            <w:tcW w:w="792" w:type="dxa"/>
            <w:shd w:val="clear" w:color="auto" w:fill="EEF3F9"/>
          </w:tcPr>
          <w:p w14:paraId="64718BA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307BDF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0B108CD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14F71C26" w14:textId="77777777" w:rsidR="00EF7CDC" w:rsidRDefault="00EF7CDC"/>
        </w:tc>
      </w:tr>
      <w:tr w:rsidR="00EF7CDC" w14:paraId="54410791" w14:textId="77777777">
        <w:tc>
          <w:tcPr>
            <w:tcW w:w="5472" w:type="dxa"/>
          </w:tcPr>
          <w:p w14:paraId="7691DC06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sharp edges from damage</w:t>
            </w:r>
          </w:p>
        </w:tc>
        <w:tc>
          <w:tcPr>
            <w:tcW w:w="792" w:type="dxa"/>
          </w:tcPr>
          <w:p w14:paraId="54B2B99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786561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7A12C0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D223465" w14:textId="77777777" w:rsidR="00EF7CDC" w:rsidRDefault="00EF7CDC"/>
        </w:tc>
      </w:tr>
      <w:tr w:rsidR="00EF7CDC" w14:paraId="0EC0EFE5" w14:textId="77777777">
        <w:tc>
          <w:tcPr>
            <w:tcW w:w="5472" w:type="dxa"/>
            <w:shd w:val="clear" w:color="auto" w:fill="EEF3F9"/>
          </w:tcPr>
          <w:p w14:paraId="5DCC2FB3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missing or damaged safety end caps</w:t>
            </w:r>
          </w:p>
        </w:tc>
        <w:tc>
          <w:tcPr>
            <w:tcW w:w="792" w:type="dxa"/>
            <w:shd w:val="clear" w:color="auto" w:fill="EEF3F9"/>
          </w:tcPr>
          <w:p w14:paraId="7D4EC0B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514317E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15F8A50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7EE0BD09" w14:textId="77777777" w:rsidR="00EF7CDC" w:rsidRDefault="00EF7CDC"/>
        </w:tc>
      </w:tr>
      <w:tr w:rsidR="00EF7CDC" w14:paraId="2FD7B2AA" w14:textId="77777777">
        <w:tc>
          <w:tcPr>
            <w:tcW w:w="5472" w:type="dxa"/>
          </w:tcPr>
          <w:p w14:paraId="1ABFCDC7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rust or signs of significant corrosion</w:t>
            </w:r>
          </w:p>
        </w:tc>
        <w:tc>
          <w:tcPr>
            <w:tcW w:w="792" w:type="dxa"/>
          </w:tcPr>
          <w:p w14:paraId="4B461DD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BF4879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F01AF2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0EAA2199" w14:textId="77777777" w:rsidR="00EF7CDC" w:rsidRDefault="00EF7CDC"/>
        </w:tc>
      </w:tr>
      <w:tr w:rsidR="00EF7CDC" w14:paraId="39785B75" w14:textId="77777777">
        <w:tc>
          <w:tcPr>
            <w:tcW w:w="5472" w:type="dxa"/>
            <w:shd w:val="clear" w:color="auto" w:fill="EEF3F9"/>
          </w:tcPr>
          <w:p w14:paraId="00EDF390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signs of environmental stress damage (rot, UV degradation, etc.)</w:t>
            </w:r>
          </w:p>
        </w:tc>
        <w:tc>
          <w:tcPr>
            <w:tcW w:w="792" w:type="dxa"/>
            <w:shd w:val="clear" w:color="auto" w:fill="EEF3F9"/>
          </w:tcPr>
          <w:p w14:paraId="43A5799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E3631A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01BC7E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04CFF861" w14:textId="77777777" w:rsidR="00EF7CDC" w:rsidRDefault="00EF7CDC"/>
        </w:tc>
      </w:tr>
      <w:tr w:rsidR="00EF7CDC" w14:paraId="29C68C05" w14:textId="77777777">
        <w:tc>
          <w:tcPr>
            <w:tcW w:w="5472" w:type="dxa"/>
          </w:tcPr>
          <w:p w14:paraId="59597683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Identification tag present with installation and inspection information</w:t>
            </w:r>
          </w:p>
        </w:tc>
        <w:tc>
          <w:tcPr>
            <w:tcW w:w="792" w:type="dxa"/>
          </w:tcPr>
          <w:p w14:paraId="582465B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075F0D6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492D04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F4E4C00" w14:textId="77777777" w:rsidR="00EF7CDC" w:rsidRDefault="00EF7CDC"/>
        </w:tc>
      </w:tr>
      <w:tr w:rsidR="00EF7CDC" w14:paraId="250AAADF" w14:textId="77777777">
        <w:tc>
          <w:tcPr>
            <w:tcW w:w="5472" w:type="dxa"/>
            <w:shd w:val="clear" w:color="auto" w:fill="EEF3F9"/>
          </w:tcPr>
          <w:p w14:paraId="40F6649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Structural condition acceptable (no signs of imminent failure or collapse risk)</w:t>
            </w:r>
          </w:p>
        </w:tc>
        <w:tc>
          <w:tcPr>
            <w:tcW w:w="792" w:type="dxa"/>
            <w:shd w:val="clear" w:color="auto" w:fill="EEF3F9"/>
          </w:tcPr>
          <w:p w14:paraId="477D1D3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5D5A6B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106959A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34A124B9" w14:textId="77777777" w:rsidR="00EF7CDC" w:rsidRDefault="00EF7CDC"/>
        </w:tc>
      </w:tr>
    </w:tbl>
    <w:p w14:paraId="4F8DCC30" w14:textId="77777777" w:rsidR="003C08C8" w:rsidRDefault="003C08C8" w:rsidP="003C08C8">
      <w:pPr>
        <w:spacing w:before="120" w:after="60"/>
        <w:jc w:val="center"/>
        <w:rPr>
          <w:b/>
          <w:color w:val="F89828"/>
        </w:rPr>
      </w:pPr>
    </w:p>
    <w:p w14:paraId="1E80A9B9" w14:textId="7AEF75F9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2: GUARDRAILS &amp; FALL PROTECTION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7"/>
        <w:gridCol w:w="765"/>
        <w:gridCol w:w="756"/>
        <w:gridCol w:w="759"/>
        <w:gridCol w:w="2455"/>
      </w:tblGrid>
      <w:tr w:rsidR="00EF7CDC" w14:paraId="1A1866BF" w14:textId="77777777">
        <w:tc>
          <w:tcPr>
            <w:tcW w:w="5472" w:type="dxa"/>
            <w:shd w:val="clear" w:color="auto" w:fill="1F497D"/>
          </w:tcPr>
          <w:p w14:paraId="48FBD92D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00C76B51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7D6CBF57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4FF5604C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137C1403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72FDF887" w14:textId="77777777">
        <w:tc>
          <w:tcPr>
            <w:tcW w:w="5472" w:type="dxa"/>
          </w:tcPr>
          <w:p w14:paraId="352A74F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Guardrails present on backs and open ends where footboard/seatboard/aisle is 30 inches or more above ground</w:t>
            </w:r>
          </w:p>
        </w:tc>
        <w:tc>
          <w:tcPr>
            <w:tcW w:w="792" w:type="dxa"/>
          </w:tcPr>
          <w:p w14:paraId="38D52D4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5379E1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1B8BE4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4767C504" w14:textId="77777777" w:rsidR="00EF7CDC" w:rsidRDefault="00EF7CDC"/>
        </w:tc>
      </w:tr>
      <w:tr w:rsidR="00EF7CDC" w14:paraId="53FC62B0" w14:textId="77777777">
        <w:tc>
          <w:tcPr>
            <w:tcW w:w="5472" w:type="dxa"/>
            <w:shd w:val="clear" w:color="auto" w:fill="EEF3F9"/>
          </w:tcPr>
          <w:p w14:paraId="1434373A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Guardrail top surface is at least 42 inches above leading edge of footboard, seatboard, or aisle</w:t>
            </w:r>
          </w:p>
        </w:tc>
        <w:tc>
          <w:tcPr>
            <w:tcW w:w="792" w:type="dxa"/>
            <w:shd w:val="clear" w:color="auto" w:fill="EEF3F9"/>
          </w:tcPr>
          <w:p w14:paraId="32375A0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1084991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9F251E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703C4A54" w14:textId="77777777" w:rsidR="00EF7CDC" w:rsidRDefault="00EF7CDC"/>
        </w:tc>
      </w:tr>
      <w:tr w:rsidR="00EF7CDC" w14:paraId="47BFA774" w14:textId="77777777">
        <w:tc>
          <w:tcPr>
            <w:tcW w:w="5472" w:type="dxa"/>
          </w:tcPr>
          <w:p w14:paraId="1462E29E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All guardrail openings prevent passage of a 4-inch diameter sphere (up to 34 inches height)</w:t>
            </w:r>
          </w:p>
        </w:tc>
        <w:tc>
          <w:tcPr>
            <w:tcW w:w="792" w:type="dxa"/>
          </w:tcPr>
          <w:p w14:paraId="309C715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7CB5A57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F99DEA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2CFED860" w14:textId="77777777" w:rsidR="00EF7CDC" w:rsidRDefault="00EF7CDC"/>
        </w:tc>
      </w:tr>
      <w:tr w:rsidR="00EF7CDC" w14:paraId="0E1A82C8" w14:textId="77777777">
        <w:tc>
          <w:tcPr>
            <w:tcW w:w="5472" w:type="dxa"/>
            <w:shd w:val="clear" w:color="auto" w:fill="EEF3F9"/>
          </w:tcPr>
          <w:p w14:paraId="1E87D90C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Openings between 34 and 42 inches height prevent passage of an 8-inch diameter sphere</w:t>
            </w:r>
          </w:p>
        </w:tc>
        <w:tc>
          <w:tcPr>
            <w:tcW w:w="792" w:type="dxa"/>
            <w:shd w:val="clear" w:color="auto" w:fill="EEF3F9"/>
          </w:tcPr>
          <w:p w14:paraId="5C9E54E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12C474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5AB790C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4F3A63FB" w14:textId="77777777" w:rsidR="00EF7CDC" w:rsidRDefault="00EF7CDC"/>
        </w:tc>
      </w:tr>
      <w:tr w:rsidR="00EF7CDC" w14:paraId="12A4FB83" w14:textId="77777777">
        <w:tc>
          <w:tcPr>
            <w:tcW w:w="5472" w:type="dxa"/>
          </w:tcPr>
          <w:p w14:paraId="2A17EA08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Guardrail infill uses vertical members only; no ladder-like patterns</w:t>
            </w:r>
          </w:p>
        </w:tc>
        <w:tc>
          <w:tcPr>
            <w:tcW w:w="792" w:type="dxa"/>
          </w:tcPr>
          <w:p w14:paraId="7279F14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B2AD9E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5F594E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795D7D83" w14:textId="77777777" w:rsidR="00EF7CDC" w:rsidRDefault="00EF7CDC"/>
        </w:tc>
      </w:tr>
      <w:tr w:rsidR="00EF7CDC" w14:paraId="1850935C" w14:textId="77777777">
        <w:tc>
          <w:tcPr>
            <w:tcW w:w="5472" w:type="dxa"/>
            <w:shd w:val="clear" w:color="auto" w:fill="EEF3F9"/>
          </w:tcPr>
          <w:p w14:paraId="5E5179E0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Any foothold openings in guardrail infill are no wider than 1.75 inches</w:t>
            </w:r>
          </w:p>
        </w:tc>
        <w:tc>
          <w:tcPr>
            <w:tcW w:w="792" w:type="dxa"/>
            <w:shd w:val="clear" w:color="auto" w:fill="EEF3F9"/>
          </w:tcPr>
          <w:p w14:paraId="76BD636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5A9C8A1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26A7C6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0A346D45" w14:textId="77777777" w:rsidR="00EF7CDC" w:rsidRDefault="00EF7CDC"/>
        </w:tc>
      </w:tr>
      <w:tr w:rsidR="00EF7CDC" w14:paraId="7248CF74" w14:textId="77777777">
        <w:tc>
          <w:tcPr>
            <w:tcW w:w="5472" w:type="dxa"/>
          </w:tcPr>
          <w:p w14:paraId="6631F91A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If chain-link fencing used: mesh size is 1.25 inches square or smaller</w:t>
            </w:r>
          </w:p>
        </w:tc>
        <w:tc>
          <w:tcPr>
            <w:tcW w:w="792" w:type="dxa"/>
          </w:tcPr>
          <w:p w14:paraId="262E3BA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6B2598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321087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754EFCE5" w14:textId="77777777" w:rsidR="00EF7CDC" w:rsidRDefault="00EF7CDC"/>
        </w:tc>
      </w:tr>
      <w:tr w:rsidR="00EF7CDC" w14:paraId="6F8B84DB" w14:textId="77777777">
        <w:tc>
          <w:tcPr>
            <w:tcW w:w="5472" w:type="dxa"/>
            <w:shd w:val="clear" w:color="auto" w:fill="EEF3F9"/>
          </w:tcPr>
          <w:p w14:paraId="6E4B957E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Guardrails are free of damage, bending, or looseness</w:t>
            </w:r>
          </w:p>
        </w:tc>
        <w:tc>
          <w:tcPr>
            <w:tcW w:w="792" w:type="dxa"/>
            <w:shd w:val="clear" w:color="auto" w:fill="EEF3F9"/>
          </w:tcPr>
          <w:p w14:paraId="64B2E27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DA67AB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6BDD07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2AF40C60" w14:textId="77777777" w:rsidR="00EF7CDC" w:rsidRDefault="00EF7CDC"/>
        </w:tc>
      </w:tr>
      <w:tr w:rsidR="00EF7CDC" w14:paraId="45C2908E" w14:textId="77777777">
        <w:tc>
          <w:tcPr>
            <w:tcW w:w="5472" w:type="dxa"/>
          </w:tcPr>
          <w:p w14:paraId="5674B86C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Where bleachers are adjacent to a wall: 4-inch sphere cannot pass between bleachers and wall</w:t>
            </w:r>
          </w:p>
        </w:tc>
        <w:tc>
          <w:tcPr>
            <w:tcW w:w="792" w:type="dxa"/>
          </w:tcPr>
          <w:p w14:paraId="56D3F29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C0F095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07E5163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7A91C86A" w14:textId="77777777" w:rsidR="00EF7CDC" w:rsidRDefault="00EF7CDC"/>
        </w:tc>
      </w:tr>
    </w:tbl>
    <w:p w14:paraId="54306FC7" w14:textId="77777777" w:rsidR="00EF7CDC" w:rsidRDefault="00EF7CDC"/>
    <w:p w14:paraId="458AE132" w14:textId="77777777" w:rsidR="003C08C8" w:rsidRDefault="003C08C8">
      <w:pPr>
        <w:spacing w:before="120" w:after="60"/>
        <w:rPr>
          <w:b/>
          <w:color w:val="1F497D"/>
          <w:u w:val="single"/>
        </w:rPr>
      </w:pPr>
    </w:p>
    <w:p w14:paraId="613CF71D" w14:textId="22D44C96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lastRenderedPageBreak/>
        <w:t>SECTION 3: SEATING COMPONENT OPENINGS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770"/>
        <w:gridCol w:w="763"/>
        <w:gridCol w:w="765"/>
        <w:gridCol w:w="2492"/>
      </w:tblGrid>
      <w:tr w:rsidR="00EF7CDC" w14:paraId="73A9E284" w14:textId="77777777">
        <w:tc>
          <w:tcPr>
            <w:tcW w:w="5472" w:type="dxa"/>
            <w:shd w:val="clear" w:color="auto" w:fill="1F497D"/>
          </w:tcPr>
          <w:p w14:paraId="7AE0FADC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2404B645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63D141B7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6DD302B6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531BFC46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401BC871" w14:textId="77777777">
        <w:tc>
          <w:tcPr>
            <w:tcW w:w="5472" w:type="dxa"/>
          </w:tcPr>
          <w:p w14:paraId="5763E108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Openings between footboard and seatboard prevent passage of a 4-inch diameter sphere (where 30+ inches above grade)</w:t>
            </w:r>
          </w:p>
        </w:tc>
        <w:tc>
          <w:tcPr>
            <w:tcW w:w="792" w:type="dxa"/>
          </w:tcPr>
          <w:p w14:paraId="2DBCCC2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EF071E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94F335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5E716AD1" w14:textId="77777777" w:rsidR="00EF7CDC" w:rsidRDefault="00EF7CDC"/>
        </w:tc>
      </w:tr>
      <w:tr w:rsidR="00EF7CDC" w14:paraId="0B657760" w14:textId="77777777">
        <w:tc>
          <w:tcPr>
            <w:tcW w:w="5472" w:type="dxa"/>
            <w:shd w:val="clear" w:color="auto" w:fill="EEF3F9"/>
          </w:tcPr>
          <w:p w14:paraId="04E55BD7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Openings between seatboard and riser prevent passage of a 4-inch diameter sphere (where 30+ inches above grade)</w:t>
            </w:r>
          </w:p>
        </w:tc>
        <w:tc>
          <w:tcPr>
            <w:tcW w:w="792" w:type="dxa"/>
            <w:shd w:val="clear" w:color="auto" w:fill="EEF3F9"/>
          </w:tcPr>
          <w:p w14:paraId="6E00F0D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524489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C02871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1804CE27" w14:textId="77777777" w:rsidR="00EF7CDC" w:rsidRDefault="00EF7CDC"/>
        </w:tc>
      </w:tr>
      <w:tr w:rsidR="00EF7CDC" w14:paraId="4C4A4E27" w14:textId="77777777">
        <w:tc>
          <w:tcPr>
            <w:tcW w:w="5472" w:type="dxa"/>
          </w:tcPr>
          <w:p w14:paraId="4EA1631C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openings that would permit a fall of 30 inches or more</w:t>
            </w:r>
          </w:p>
        </w:tc>
        <w:tc>
          <w:tcPr>
            <w:tcW w:w="792" w:type="dxa"/>
          </w:tcPr>
          <w:p w14:paraId="2063FCB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6E2E6A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9B6626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24EA51A1" w14:textId="77777777" w:rsidR="00EF7CDC" w:rsidRDefault="00EF7CDC"/>
        </w:tc>
      </w:tr>
      <w:tr w:rsidR="00EF7CDC" w14:paraId="26732B8E" w14:textId="77777777">
        <w:tc>
          <w:tcPr>
            <w:tcW w:w="5472" w:type="dxa"/>
            <w:shd w:val="clear" w:color="auto" w:fill="EEF3F9"/>
          </w:tcPr>
          <w:p w14:paraId="59A4FEA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Aisle accessways more than 30 inches above grade: openings prevent passage of a 4-inch diameter sphere</w:t>
            </w:r>
          </w:p>
        </w:tc>
        <w:tc>
          <w:tcPr>
            <w:tcW w:w="792" w:type="dxa"/>
            <w:shd w:val="clear" w:color="auto" w:fill="EEF3F9"/>
          </w:tcPr>
          <w:p w14:paraId="29C9B69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A6D9C1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1A0ACA4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2AFF7D35" w14:textId="77777777" w:rsidR="00EF7CDC" w:rsidRDefault="00EF7CDC"/>
        </w:tc>
      </w:tr>
      <w:tr w:rsidR="00EF7CDC" w14:paraId="68A10CFB" w14:textId="77777777">
        <w:tc>
          <w:tcPr>
            <w:tcW w:w="5472" w:type="dxa"/>
          </w:tcPr>
          <w:p w14:paraId="2B5A9D23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Horizontal gaps between footboards and seatboards do not exceed 0.25 inch</w:t>
            </w:r>
          </w:p>
        </w:tc>
        <w:tc>
          <w:tcPr>
            <w:tcW w:w="792" w:type="dxa"/>
          </w:tcPr>
          <w:p w14:paraId="4E4B042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EEC48F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9B7963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530B03E3" w14:textId="77777777" w:rsidR="00EF7CDC" w:rsidRDefault="00EF7CDC"/>
        </w:tc>
      </w:tr>
    </w:tbl>
    <w:p w14:paraId="057BDA25" w14:textId="77777777" w:rsidR="00EF7CDC" w:rsidRDefault="00EF7CDC"/>
    <w:p w14:paraId="7B6C7290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4: EGRESS &amp; ACCESSIBILITY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8"/>
        <w:gridCol w:w="769"/>
        <w:gridCol w:w="762"/>
        <w:gridCol w:w="765"/>
        <w:gridCol w:w="2488"/>
      </w:tblGrid>
      <w:tr w:rsidR="00EF7CDC" w14:paraId="57088297" w14:textId="77777777">
        <w:tc>
          <w:tcPr>
            <w:tcW w:w="5472" w:type="dxa"/>
            <w:shd w:val="clear" w:color="auto" w:fill="1F497D"/>
          </w:tcPr>
          <w:p w14:paraId="0A73F634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1DB8CDFC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55C2ECA6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31FD8DAC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6730D281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2D3C766B" w14:textId="77777777">
        <w:tc>
          <w:tcPr>
            <w:tcW w:w="5472" w:type="dxa"/>
          </w:tcPr>
          <w:p w14:paraId="7C86D1FD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Aisles are clear of obstructions</w:t>
            </w:r>
          </w:p>
        </w:tc>
        <w:tc>
          <w:tcPr>
            <w:tcW w:w="792" w:type="dxa"/>
          </w:tcPr>
          <w:p w14:paraId="5B32CFC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75991F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241323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2A30CD30" w14:textId="77777777" w:rsidR="00EF7CDC" w:rsidRDefault="00EF7CDC"/>
        </w:tc>
      </w:tr>
      <w:tr w:rsidR="00EF7CDC" w14:paraId="0B631072" w14:textId="77777777">
        <w:tc>
          <w:tcPr>
            <w:tcW w:w="5472" w:type="dxa"/>
            <w:shd w:val="clear" w:color="auto" w:fill="EEF3F9"/>
          </w:tcPr>
          <w:p w14:paraId="0397A16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Minimum aisle width is maintained per applicable standards</w:t>
            </w:r>
          </w:p>
        </w:tc>
        <w:tc>
          <w:tcPr>
            <w:tcW w:w="792" w:type="dxa"/>
            <w:shd w:val="clear" w:color="auto" w:fill="EEF3F9"/>
          </w:tcPr>
          <w:p w14:paraId="6B174DD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812537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2193A7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4CE514FD" w14:textId="77777777" w:rsidR="00EF7CDC" w:rsidRDefault="00EF7CDC"/>
        </w:tc>
      </w:tr>
      <w:tr w:rsidR="00EF7CDC" w14:paraId="0E3E2C1E" w14:textId="77777777">
        <w:tc>
          <w:tcPr>
            <w:tcW w:w="5472" w:type="dxa"/>
          </w:tcPr>
          <w:p w14:paraId="727A936B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Stepped aisle tread depth is at least 11 inches</w:t>
            </w:r>
          </w:p>
        </w:tc>
        <w:tc>
          <w:tcPr>
            <w:tcW w:w="792" w:type="dxa"/>
          </w:tcPr>
          <w:p w14:paraId="63765DF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EFEB9F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D30592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2D7DCCA" w14:textId="77777777" w:rsidR="00EF7CDC" w:rsidRDefault="00EF7CDC"/>
        </w:tc>
      </w:tr>
      <w:tr w:rsidR="00EF7CDC" w14:paraId="08A3F10E" w14:textId="77777777">
        <w:tc>
          <w:tcPr>
            <w:tcW w:w="5472" w:type="dxa"/>
            <w:shd w:val="clear" w:color="auto" w:fill="EEF3F9"/>
          </w:tcPr>
          <w:p w14:paraId="022F429C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Stepped aisle riser height is between 4 and 8 inches</w:t>
            </w:r>
          </w:p>
        </w:tc>
        <w:tc>
          <w:tcPr>
            <w:tcW w:w="792" w:type="dxa"/>
            <w:shd w:val="clear" w:color="auto" w:fill="EEF3F9"/>
          </w:tcPr>
          <w:p w14:paraId="6A1B07A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A0084B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0F0D13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619768FF" w14:textId="77777777" w:rsidR="00EF7CDC" w:rsidRDefault="00EF7CDC"/>
        </w:tc>
      </w:tr>
      <w:tr w:rsidR="00EF7CDC" w14:paraId="05AE7ED3" w14:textId="77777777">
        <w:tc>
          <w:tcPr>
            <w:tcW w:w="5472" w:type="dxa"/>
          </w:tcPr>
          <w:p w14:paraId="1463679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Tread and riser dimensions are uniform throughout (tolerance ≤ 0.375 inch)</w:t>
            </w:r>
          </w:p>
        </w:tc>
        <w:tc>
          <w:tcPr>
            <w:tcW w:w="792" w:type="dxa"/>
          </w:tcPr>
          <w:p w14:paraId="448942C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0D4887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485115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0FF6AF44" w14:textId="77777777" w:rsidR="00EF7CDC" w:rsidRDefault="00EF7CDC"/>
        </w:tc>
      </w:tr>
      <w:tr w:rsidR="00EF7CDC" w14:paraId="17DF7B5E" w14:textId="77777777">
        <w:tc>
          <w:tcPr>
            <w:tcW w:w="5472" w:type="dxa"/>
            <w:shd w:val="clear" w:color="auto" w:fill="EEF3F9"/>
          </w:tcPr>
          <w:p w14:paraId="1244243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Row-to-row spacing is at least 22 inches</w:t>
            </w:r>
          </w:p>
        </w:tc>
        <w:tc>
          <w:tcPr>
            <w:tcW w:w="792" w:type="dxa"/>
            <w:shd w:val="clear" w:color="auto" w:fill="EEF3F9"/>
          </w:tcPr>
          <w:p w14:paraId="5B2D46D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303742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68CECE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4768BB1F" w14:textId="77777777" w:rsidR="00EF7CDC" w:rsidRDefault="00EF7CDC"/>
        </w:tc>
      </w:tr>
      <w:tr w:rsidR="00EF7CDC" w14:paraId="03D3CE6C" w14:textId="77777777">
        <w:tc>
          <w:tcPr>
            <w:tcW w:w="5472" w:type="dxa"/>
          </w:tcPr>
          <w:p w14:paraId="738C7639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Minimum seat depth is 9 inches</w:t>
            </w:r>
          </w:p>
        </w:tc>
        <w:tc>
          <w:tcPr>
            <w:tcW w:w="792" w:type="dxa"/>
          </w:tcPr>
          <w:p w14:paraId="6EA067E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AC0262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884500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6FFF12A" w14:textId="77777777" w:rsidR="00EF7CDC" w:rsidRDefault="00EF7CDC"/>
        </w:tc>
      </w:tr>
      <w:tr w:rsidR="00EF7CDC" w14:paraId="3F20C746" w14:textId="77777777">
        <w:tc>
          <w:tcPr>
            <w:tcW w:w="5472" w:type="dxa"/>
            <w:shd w:val="clear" w:color="auto" w:fill="EEF3F9"/>
          </w:tcPr>
          <w:p w14:paraId="6FA2C9DE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For exterior installations: travel distance from any seat to perimeter does not exceed 400 feet</w:t>
            </w:r>
          </w:p>
        </w:tc>
        <w:tc>
          <w:tcPr>
            <w:tcW w:w="792" w:type="dxa"/>
            <w:shd w:val="clear" w:color="auto" w:fill="EEF3F9"/>
          </w:tcPr>
          <w:p w14:paraId="5327322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1BCAAD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5DF1A57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1A6566AD" w14:textId="77777777" w:rsidR="00EF7CDC" w:rsidRDefault="00EF7CDC"/>
        </w:tc>
      </w:tr>
      <w:tr w:rsidR="00EF7CDC" w14:paraId="32C471C9" w14:textId="77777777">
        <w:tc>
          <w:tcPr>
            <w:tcW w:w="5472" w:type="dxa"/>
          </w:tcPr>
          <w:p w14:paraId="6789ACC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Exit signage is visible and in good condition (where applicable)</w:t>
            </w:r>
          </w:p>
        </w:tc>
        <w:tc>
          <w:tcPr>
            <w:tcW w:w="792" w:type="dxa"/>
          </w:tcPr>
          <w:p w14:paraId="27B570A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76AECEB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B3E2B5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0B1153B1" w14:textId="77777777" w:rsidR="00EF7CDC" w:rsidRDefault="00EF7CDC"/>
        </w:tc>
      </w:tr>
      <w:tr w:rsidR="00EF7CDC" w14:paraId="2E6B8EBE" w14:textId="77777777">
        <w:tc>
          <w:tcPr>
            <w:tcW w:w="5472" w:type="dxa"/>
            <w:shd w:val="clear" w:color="auto" w:fill="EEF3F9"/>
          </w:tcPr>
          <w:p w14:paraId="354E069C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Accessible routes and seating areas are unobstructed</w:t>
            </w:r>
          </w:p>
        </w:tc>
        <w:tc>
          <w:tcPr>
            <w:tcW w:w="792" w:type="dxa"/>
            <w:shd w:val="clear" w:color="auto" w:fill="EEF3F9"/>
          </w:tcPr>
          <w:p w14:paraId="0D60594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44EB58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1A965AE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152B0500" w14:textId="77777777" w:rsidR="00EF7CDC" w:rsidRDefault="00EF7CDC"/>
        </w:tc>
      </w:tr>
    </w:tbl>
    <w:p w14:paraId="6F4FDC46" w14:textId="77777777" w:rsidR="00EF7CDC" w:rsidRDefault="00EF7CDC"/>
    <w:p w14:paraId="65C24DAF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5: HANDRAILS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0"/>
        <w:gridCol w:w="769"/>
        <w:gridCol w:w="762"/>
        <w:gridCol w:w="764"/>
        <w:gridCol w:w="2487"/>
      </w:tblGrid>
      <w:tr w:rsidR="00EF7CDC" w14:paraId="465D8545" w14:textId="77777777">
        <w:tc>
          <w:tcPr>
            <w:tcW w:w="5472" w:type="dxa"/>
            <w:shd w:val="clear" w:color="auto" w:fill="1F497D"/>
          </w:tcPr>
          <w:p w14:paraId="6A2B0DE9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10C18D99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6C61D3E9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000B8DBB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5648EA9E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708FC7FC" w14:textId="77777777">
        <w:tc>
          <w:tcPr>
            <w:tcW w:w="5472" w:type="dxa"/>
          </w:tcPr>
          <w:p w14:paraId="0CCE6F54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Handrails present on all required stepped aisles</w:t>
            </w:r>
          </w:p>
        </w:tc>
        <w:tc>
          <w:tcPr>
            <w:tcW w:w="792" w:type="dxa"/>
          </w:tcPr>
          <w:p w14:paraId="6691930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79C23F2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BFD52D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30601198" w14:textId="77777777" w:rsidR="00EF7CDC" w:rsidRDefault="00EF7CDC"/>
        </w:tc>
      </w:tr>
      <w:tr w:rsidR="00EF7CDC" w14:paraId="18256292" w14:textId="77777777">
        <w:tc>
          <w:tcPr>
            <w:tcW w:w="5472" w:type="dxa"/>
            <w:shd w:val="clear" w:color="auto" w:fill="EEF3F9"/>
          </w:tcPr>
          <w:p w14:paraId="56F81198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Handrail height is 34 to 38 inches above tread nosings</w:t>
            </w:r>
          </w:p>
        </w:tc>
        <w:tc>
          <w:tcPr>
            <w:tcW w:w="792" w:type="dxa"/>
            <w:shd w:val="clear" w:color="auto" w:fill="EEF3F9"/>
          </w:tcPr>
          <w:p w14:paraId="05C7E89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132795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865D6F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25F3E1AD" w14:textId="77777777" w:rsidR="00EF7CDC" w:rsidRDefault="00EF7CDC"/>
        </w:tc>
      </w:tr>
      <w:tr w:rsidR="00EF7CDC" w14:paraId="2E64705E" w14:textId="77777777">
        <w:tc>
          <w:tcPr>
            <w:tcW w:w="5472" w:type="dxa"/>
          </w:tcPr>
          <w:p w14:paraId="6D4341C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Mid-aisle handrails are discontinuous at intervals not exceeding 5 rows</w:t>
            </w:r>
          </w:p>
        </w:tc>
        <w:tc>
          <w:tcPr>
            <w:tcW w:w="792" w:type="dxa"/>
          </w:tcPr>
          <w:p w14:paraId="483F0E6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617D47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4B3FA82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423042F" w14:textId="77777777" w:rsidR="00EF7CDC" w:rsidRDefault="00EF7CDC"/>
        </w:tc>
      </w:tr>
      <w:tr w:rsidR="00EF7CDC" w14:paraId="61CEC784" w14:textId="77777777">
        <w:tc>
          <w:tcPr>
            <w:tcW w:w="5472" w:type="dxa"/>
            <w:shd w:val="clear" w:color="auto" w:fill="EEF3F9"/>
          </w:tcPr>
          <w:p w14:paraId="5E379233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Gaps in mid-aisle handrails are between 22 and 36 inches wide</w:t>
            </w:r>
          </w:p>
        </w:tc>
        <w:tc>
          <w:tcPr>
            <w:tcW w:w="792" w:type="dxa"/>
            <w:shd w:val="clear" w:color="auto" w:fill="EEF3F9"/>
          </w:tcPr>
          <w:p w14:paraId="14F0966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CC5D7A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CEE5E3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5FA1EB5A" w14:textId="77777777" w:rsidR="00EF7CDC" w:rsidRDefault="00EF7CDC"/>
        </w:tc>
      </w:tr>
      <w:tr w:rsidR="00EF7CDC" w14:paraId="0C2337B3" w14:textId="77777777">
        <w:tc>
          <w:tcPr>
            <w:tcW w:w="5472" w:type="dxa"/>
          </w:tcPr>
          <w:p w14:paraId="54C8FB67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Handrail gripping surfaces are continuous and free of obstructions</w:t>
            </w:r>
          </w:p>
        </w:tc>
        <w:tc>
          <w:tcPr>
            <w:tcW w:w="792" w:type="dxa"/>
          </w:tcPr>
          <w:p w14:paraId="3D618033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07FFFF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98A8B1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43075A62" w14:textId="77777777" w:rsidR="00EF7CDC" w:rsidRDefault="00EF7CDC"/>
        </w:tc>
      </w:tr>
      <w:tr w:rsidR="00EF7CDC" w14:paraId="5F371E8E" w14:textId="77777777">
        <w:tc>
          <w:tcPr>
            <w:tcW w:w="5472" w:type="dxa"/>
            <w:shd w:val="clear" w:color="auto" w:fill="EEF3F9"/>
          </w:tcPr>
          <w:p w14:paraId="3E1C7630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Handrails are free of sharp or abrasive elements</w:t>
            </w:r>
          </w:p>
        </w:tc>
        <w:tc>
          <w:tcPr>
            <w:tcW w:w="792" w:type="dxa"/>
            <w:shd w:val="clear" w:color="auto" w:fill="EEF3F9"/>
          </w:tcPr>
          <w:p w14:paraId="64EEF710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E8902A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9383C8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6D75E74B" w14:textId="77777777" w:rsidR="00EF7CDC" w:rsidRDefault="00EF7CDC"/>
        </w:tc>
      </w:tr>
      <w:tr w:rsidR="00EF7CDC" w14:paraId="428599FF" w14:textId="77777777">
        <w:tc>
          <w:tcPr>
            <w:tcW w:w="5472" w:type="dxa"/>
          </w:tcPr>
          <w:p w14:paraId="609C2698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Clear space between handrail and wall/surface is at least 1.5 inches</w:t>
            </w:r>
          </w:p>
        </w:tc>
        <w:tc>
          <w:tcPr>
            <w:tcW w:w="792" w:type="dxa"/>
          </w:tcPr>
          <w:p w14:paraId="61817C78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F90ECF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5DFDD1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8313330" w14:textId="77777777" w:rsidR="00EF7CDC" w:rsidRDefault="00EF7CDC"/>
        </w:tc>
      </w:tr>
      <w:tr w:rsidR="00EF7CDC" w14:paraId="49F4512A" w14:textId="77777777">
        <w:tc>
          <w:tcPr>
            <w:tcW w:w="5472" w:type="dxa"/>
            <w:shd w:val="clear" w:color="auto" w:fill="EEF3F9"/>
          </w:tcPr>
          <w:p w14:paraId="1A719226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Handrails are structurally sound and firmly attached</w:t>
            </w:r>
          </w:p>
        </w:tc>
        <w:tc>
          <w:tcPr>
            <w:tcW w:w="792" w:type="dxa"/>
            <w:shd w:val="clear" w:color="auto" w:fill="EEF3F9"/>
          </w:tcPr>
          <w:p w14:paraId="12006C5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3549D3D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C51F2A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1ED7701A" w14:textId="77777777" w:rsidR="00EF7CDC" w:rsidRDefault="00EF7CDC"/>
        </w:tc>
      </w:tr>
    </w:tbl>
    <w:p w14:paraId="3CDA892E" w14:textId="77777777" w:rsidR="00EF7CDC" w:rsidRDefault="00EF7CDC"/>
    <w:p w14:paraId="59237596" w14:textId="77777777" w:rsidR="003C08C8" w:rsidRDefault="003C08C8"/>
    <w:p w14:paraId="2AB30EA6" w14:textId="77777777" w:rsidR="003C08C8" w:rsidRDefault="003C08C8"/>
    <w:p w14:paraId="26CD8A25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6: CAPACITY &amp; SIGNAGE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6"/>
        <w:gridCol w:w="769"/>
        <w:gridCol w:w="761"/>
        <w:gridCol w:w="764"/>
        <w:gridCol w:w="2482"/>
      </w:tblGrid>
      <w:tr w:rsidR="00EF7CDC" w14:paraId="742A7E9B" w14:textId="77777777">
        <w:tc>
          <w:tcPr>
            <w:tcW w:w="5472" w:type="dxa"/>
            <w:shd w:val="clear" w:color="auto" w:fill="1F497D"/>
          </w:tcPr>
          <w:p w14:paraId="36397E84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56B755F5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52698732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35747849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50374A4E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2DBAA26B" w14:textId="77777777">
        <w:tc>
          <w:tcPr>
            <w:tcW w:w="5472" w:type="dxa"/>
          </w:tcPr>
          <w:p w14:paraId="1D47EC3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Maximum occupancy/load capacity is posted on the bleacher unit</w:t>
            </w:r>
          </w:p>
        </w:tc>
        <w:tc>
          <w:tcPr>
            <w:tcW w:w="792" w:type="dxa"/>
          </w:tcPr>
          <w:p w14:paraId="6B3D764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FF0925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3B2BAF5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15F33165" w14:textId="77777777" w:rsidR="00EF7CDC" w:rsidRDefault="00EF7CDC"/>
        </w:tc>
      </w:tr>
      <w:tr w:rsidR="00EF7CDC" w14:paraId="0573B61B" w14:textId="77777777">
        <w:tc>
          <w:tcPr>
            <w:tcW w:w="5472" w:type="dxa"/>
            <w:shd w:val="clear" w:color="auto" w:fill="EEF3F9"/>
          </w:tcPr>
          <w:p w14:paraId="6BF5BB95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Identification tag is present and legible (includes installation and inspection info)</w:t>
            </w:r>
          </w:p>
        </w:tc>
        <w:tc>
          <w:tcPr>
            <w:tcW w:w="792" w:type="dxa"/>
            <w:shd w:val="clear" w:color="auto" w:fill="EEF3F9"/>
          </w:tcPr>
          <w:p w14:paraId="4D2A45B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9C1E17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DF447F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2F7A64A4" w14:textId="77777777" w:rsidR="00EF7CDC" w:rsidRDefault="00EF7CDC"/>
        </w:tc>
      </w:tr>
      <w:tr w:rsidR="00EF7CDC" w14:paraId="56E7EE43" w14:textId="77777777">
        <w:tc>
          <w:tcPr>
            <w:tcW w:w="5472" w:type="dxa"/>
          </w:tcPr>
          <w:p w14:paraId="431DEB1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Any required warning notices are posted (for units not yet certified as compliant)</w:t>
            </w:r>
          </w:p>
        </w:tc>
        <w:tc>
          <w:tcPr>
            <w:tcW w:w="792" w:type="dxa"/>
          </w:tcPr>
          <w:p w14:paraId="6DCFF365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5DB94C12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28A83B6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58FC020F" w14:textId="77777777" w:rsidR="00EF7CDC" w:rsidRDefault="00EF7CDC"/>
        </w:tc>
      </w:tr>
      <w:tr w:rsidR="00EF7CDC" w14:paraId="56C30213" w14:textId="77777777">
        <w:tc>
          <w:tcPr>
            <w:tcW w:w="5472" w:type="dxa"/>
            <w:shd w:val="clear" w:color="auto" w:fill="EEF3F9"/>
          </w:tcPr>
          <w:p w14:paraId="1AAC6100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visible overcrowding or overloading conditions</w:t>
            </w:r>
          </w:p>
        </w:tc>
        <w:tc>
          <w:tcPr>
            <w:tcW w:w="792" w:type="dxa"/>
            <w:shd w:val="clear" w:color="auto" w:fill="EEF3F9"/>
          </w:tcPr>
          <w:p w14:paraId="6211FC9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6714F50A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A0970F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473EFED5" w14:textId="77777777" w:rsidR="00EF7CDC" w:rsidRDefault="00EF7CDC"/>
        </w:tc>
      </w:tr>
    </w:tbl>
    <w:p w14:paraId="123384CC" w14:textId="77777777" w:rsidR="00EF7CDC" w:rsidRDefault="00EF7CDC"/>
    <w:p w14:paraId="5D7A3D2E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7: PORTABLE / TEMPORARY BLEACHERS  (Complete 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768"/>
        <w:gridCol w:w="760"/>
        <w:gridCol w:w="763"/>
        <w:gridCol w:w="2478"/>
      </w:tblGrid>
      <w:tr w:rsidR="00EF7CDC" w14:paraId="225E8F4F" w14:textId="77777777">
        <w:tc>
          <w:tcPr>
            <w:tcW w:w="5472" w:type="dxa"/>
            <w:shd w:val="clear" w:color="auto" w:fill="1F497D"/>
          </w:tcPr>
          <w:p w14:paraId="3589FAF5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792" w:type="dxa"/>
            <w:shd w:val="clear" w:color="auto" w:fill="1F497D"/>
          </w:tcPr>
          <w:p w14:paraId="096D5C67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792" w:type="dxa"/>
            <w:shd w:val="clear" w:color="auto" w:fill="1F497D"/>
          </w:tcPr>
          <w:p w14:paraId="437E9543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792" w:type="dxa"/>
            <w:shd w:val="clear" w:color="auto" w:fill="1F497D"/>
          </w:tcPr>
          <w:p w14:paraId="6A310DDE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64" w:type="dxa"/>
            <w:shd w:val="clear" w:color="auto" w:fill="1F497D"/>
          </w:tcPr>
          <w:p w14:paraId="76EDF861" w14:textId="77777777" w:rsidR="00EF7CDC" w:rsidRDefault="00C4567F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EF7CDC" w14:paraId="44BA39CF" w14:textId="77777777">
        <w:tc>
          <w:tcPr>
            <w:tcW w:w="5472" w:type="dxa"/>
          </w:tcPr>
          <w:p w14:paraId="20AC9D19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Bleacher is set up on stable, level ground</w:t>
            </w:r>
          </w:p>
        </w:tc>
        <w:tc>
          <w:tcPr>
            <w:tcW w:w="792" w:type="dxa"/>
          </w:tcPr>
          <w:p w14:paraId="191381E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C6C43A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006B4BDD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2F49FEA1" w14:textId="77777777" w:rsidR="00EF7CDC" w:rsidRDefault="00EF7CDC"/>
        </w:tc>
      </w:tr>
      <w:tr w:rsidR="00EF7CDC" w14:paraId="18C636BA" w14:textId="77777777">
        <w:tc>
          <w:tcPr>
            <w:tcW w:w="5472" w:type="dxa"/>
            <w:shd w:val="clear" w:color="auto" w:fill="EEF3F9"/>
          </w:tcPr>
          <w:p w14:paraId="37489EF1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Anchoring and stabilization confirmed per manufacturer specifications</w:t>
            </w:r>
          </w:p>
        </w:tc>
        <w:tc>
          <w:tcPr>
            <w:tcW w:w="792" w:type="dxa"/>
            <w:shd w:val="clear" w:color="auto" w:fill="EEF3F9"/>
          </w:tcPr>
          <w:p w14:paraId="78065286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2598C9C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7180BA5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7278A105" w14:textId="77777777" w:rsidR="00EF7CDC" w:rsidRDefault="00EF7CDC"/>
        </w:tc>
      </w:tr>
      <w:tr w:rsidR="00EF7CDC" w14:paraId="3DF343AB" w14:textId="77777777">
        <w:tc>
          <w:tcPr>
            <w:tcW w:w="5472" w:type="dxa"/>
          </w:tcPr>
          <w:p w14:paraId="072E456E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No damage from transport or previous setup/breakdown cycles</w:t>
            </w:r>
          </w:p>
        </w:tc>
        <w:tc>
          <w:tcPr>
            <w:tcW w:w="792" w:type="dxa"/>
          </w:tcPr>
          <w:p w14:paraId="152A47DC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2136D8F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0E5EC7FE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652B01DC" w14:textId="77777777" w:rsidR="00EF7CDC" w:rsidRDefault="00EF7CDC"/>
        </w:tc>
      </w:tr>
      <w:tr w:rsidR="00EF7CDC" w14:paraId="217D7462" w14:textId="77777777">
        <w:tc>
          <w:tcPr>
            <w:tcW w:w="5472" w:type="dxa"/>
            <w:shd w:val="clear" w:color="auto" w:fill="EEF3F9"/>
          </w:tcPr>
          <w:p w14:paraId="3877BC6E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Manufacturer's rated capacity is not exceeded</w:t>
            </w:r>
          </w:p>
        </w:tc>
        <w:tc>
          <w:tcPr>
            <w:tcW w:w="792" w:type="dxa"/>
            <w:shd w:val="clear" w:color="auto" w:fill="EEF3F9"/>
          </w:tcPr>
          <w:p w14:paraId="6484A27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F59E5FB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  <w:shd w:val="clear" w:color="auto" w:fill="EEF3F9"/>
          </w:tcPr>
          <w:p w14:paraId="46D8A8D9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  <w:shd w:val="clear" w:color="auto" w:fill="EEF3F9"/>
          </w:tcPr>
          <w:p w14:paraId="00D25E6F" w14:textId="77777777" w:rsidR="00EF7CDC" w:rsidRDefault="00EF7CDC"/>
        </w:tc>
      </w:tr>
      <w:tr w:rsidR="00EF7CDC" w14:paraId="31F05B04" w14:textId="77777777">
        <w:tc>
          <w:tcPr>
            <w:tcW w:w="5472" w:type="dxa"/>
          </w:tcPr>
          <w:p w14:paraId="64E6A5F2" w14:textId="77777777" w:rsidR="00EF7CDC" w:rsidRDefault="00C4567F">
            <w:pPr>
              <w:spacing w:before="30" w:after="30"/>
            </w:pPr>
            <w:r>
              <w:rPr>
                <w:sz w:val="18"/>
                <w:szCs w:val="18"/>
              </w:rPr>
              <w:t>Setup verified by trained personnel prior to use</w:t>
            </w:r>
          </w:p>
        </w:tc>
        <w:tc>
          <w:tcPr>
            <w:tcW w:w="792" w:type="dxa"/>
          </w:tcPr>
          <w:p w14:paraId="7F793227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678606A4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792" w:type="dxa"/>
          </w:tcPr>
          <w:p w14:paraId="1BB9A0D1" w14:textId="77777777" w:rsidR="00EF7CDC" w:rsidRDefault="00C4567F">
            <w:pPr>
              <w:spacing w:before="30" w:after="30"/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  <w:tc>
          <w:tcPr>
            <w:tcW w:w="2664" w:type="dxa"/>
          </w:tcPr>
          <w:p w14:paraId="3B5B203B" w14:textId="77777777" w:rsidR="00EF7CDC" w:rsidRDefault="00EF7CDC"/>
        </w:tc>
      </w:tr>
    </w:tbl>
    <w:p w14:paraId="6CE06B49" w14:textId="77777777" w:rsidR="00EF7CDC" w:rsidRPr="003C08C8" w:rsidRDefault="00EF7CDC" w:rsidP="003C08C8">
      <w:pPr>
        <w:jc w:val="center"/>
        <w:rPr>
          <w:color w:val="F89828"/>
        </w:rPr>
      </w:pPr>
    </w:p>
    <w:p w14:paraId="7880D09E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SECTION 8: OVERALL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9"/>
        <w:gridCol w:w="6583"/>
      </w:tblGrid>
      <w:tr w:rsidR="00EF7CDC" w14:paraId="4A51DE69" w14:textId="77777777">
        <w:tc>
          <w:tcPr>
            <w:tcW w:w="3600" w:type="dxa"/>
            <w:shd w:val="clear" w:color="auto" w:fill="D6E4F0"/>
          </w:tcPr>
          <w:p w14:paraId="00D03C68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Overall Condition Rating:</w:t>
            </w:r>
          </w:p>
        </w:tc>
        <w:tc>
          <w:tcPr>
            <w:tcW w:w="7632" w:type="dxa"/>
          </w:tcPr>
          <w:p w14:paraId="4FAA10C3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☐ Satisfactory     ☐ Requires Monitoring     ☐ Requires Repair Before Next Use     ☐ Remove from Service Immediately</w:t>
            </w:r>
          </w:p>
        </w:tc>
      </w:tr>
      <w:tr w:rsidR="00EF7CDC" w14:paraId="6C6006B6" w14:textId="77777777">
        <w:tc>
          <w:tcPr>
            <w:tcW w:w="3600" w:type="dxa"/>
            <w:shd w:val="clear" w:color="auto" w:fill="D6E4F0"/>
          </w:tcPr>
          <w:p w14:paraId="41CE31B8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Bleacher Approved for Use:</w:t>
            </w:r>
          </w:p>
        </w:tc>
        <w:tc>
          <w:tcPr>
            <w:tcW w:w="7632" w:type="dxa"/>
          </w:tcPr>
          <w:p w14:paraId="1E5635F0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☐ Yes     ☐ No</w:t>
            </w:r>
          </w:p>
        </w:tc>
      </w:tr>
      <w:tr w:rsidR="00EF7CDC" w14:paraId="3FE79EFD" w14:textId="77777777">
        <w:tc>
          <w:tcPr>
            <w:tcW w:w="3600" w:type="dxa"/>
            <w:shd w:val="clear" w:color="auto" w:fill="D6E4F0"/>
          </w:tcPr>
          <w:p w14:paraId="3AEE5BBE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If No — Date Closed/Tagged Out:</w:t>
            </w:r>
          </w:p>
        </w:tc>
        <w:tc>
          <w:tcPr>
            <w:tcW w:w="7632" w:type="dxa"/>
          </w:tcPr>
          <w:p w14:paraId="654269F4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</w:t>
            </w:r>
          </w:p>
        </w:tc>
      </w:tr>
    </w:tbl>
    <w:p w14:paraId="33CB3896" w14:textId="77777777" w:rsidR="00EF7CDC" w:rsidRDefault="00EF7CDC"/>
    <w:p w14:paraId="1646A2D1" w14:textId="77777777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DEFICIENCIES NOTED</w:t>
      </w:r>
    </w:p>
    <w:p w14:paraId="2EE0FAFA" w14:textId="77777777" w:rsidR="00EF7CDC" w:rsidRDefault="00C4567F">
      <w:pPr>
        <w:spacing w:after="40"/>
      </w:pPr>
      <w:r>
        <w:rPr>
          <w:i/>
          <w:sz w:val="16"/>
          <w:szCs w:val="16"/>
        </w:rPr>
        <w:t>Complete for each deficiency identified. Attach additional sheets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345"/>
        <w:gridCol w:w="1162"/>
        <w:gridCol w:w="905"/>
        <w:gridCol w:w="1656"/>
        <w:gridCol w:w="1009"/>
        <w:gridCol w:w="1122"/>
        <w:gridCol w:w="1012"/>
      </w:tblGrid>
      <w:tr w:rsidR="00EF7CDC" w14:paraId="2679EAD0" w14:textId="77777777" w:rsidTr="003C08C8">
        <w:tc>
          <w:tcPr>
            <w:tcW w:w="572" w:type="dxa"/>
            <w:shd w:val="clear" w:color="auto" w:fill="1F497D"/>
          </w:tcPr>
          <w:p w14:paraId="08091480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Item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#</w:t>
            </w:r>
          </w:p>
        </w:tc>
        <w:tc>
          <w:tcPr>
            <w:tcW w:w="2456" w:type="dxa"/>
            <w:shd w:val="clear" w:color="auto" w:fill="1F497D"/>
          </w:tcPr>
          <w:p w14:paraId="5F643782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Description of Deficiency</w:t>
            </w:r>
          </w:p>
        </w:tc>
        <w:tc>
          <w:tcPr>
            <w:tcW w:w="1184" w:type="dxa"/>
            <w:shd w:val="clear" w:color="auto" w:fill="1F497D"/>
          </w:tcPr>
          <w:p w14:paraId="22B25B3B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Location on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Structure</w:t>
            </w:r>
          </w:p>
        </w:tc>
        <w:tc>
          <w:tcPr>
            <w:tcW w:w="910" w:type="dxa"/>
            <w:shd w:val="clear" w:color="auto" w:fill="1F497D"/>
          </w:tcPr>
          <w:p w14:paraId="2F62BA94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Severity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(L/M/H)</w:t>
            </w:r>
          </w:p>
        </w:tc>
        <w:tc>
          <w:tcPr>
            <w:tcW w:w="1715" w:type="dxa"/>
            <w:shd w:val="clear" w:color="auto" w:fill="1F497D"/>
          </w:tcPr>
          <w:p w14:paraId="799C98ED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Corrective Action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021" w:type="dxa"/>
            <w:shd w:val="clear" w:color="auto" w:fill="1F497D"/>
          </w:tcPr>
          <w:p w14:paraId="07A3C226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Assigned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To</w:t>
            </w:r>
          </w:p>
        </w:tc>
        <w:tc>
          <w:tcPr>
            <w:tcW w:w="1127" w:type="dxa"/>
            <w:shd w:val="clear" w:color="auto" w:fill="1F497D"/>
          </w:tcPr>
          <w:p w14:paraId="305BDDA2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Target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Completion</w:t>
            </w:r>
          </w:p>
        </w:tc>
        <w:tc>
          <w:tcPr>
            <w:tcW w:w="1023" w:type="dxa"/>
            <w:shd w:val="clear" w:color="auto" w:fill="1F497D"/>
          </w:tcPr>
          <w:p w14:paraId="4F5261AC" w14:textId="77777777" w:rsidR="00EF7CDC" w:rsidRDefault="00C4567F">
            <w:pPr>
              <w:spacing w:before="30" w:after="3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Date</w:t>
            </w:r>
            <w:r>
              <w:rPr>
                <w:b/>
                <w:color w:val="FFFFFF"/>
                <w:sz w:val="16"/>
              </w:rPr>
              <w:br/>
            </w:r>
            <w:r>
              <w:rPr>
                <w:b/>
                <w:color w:val="FFFFFF"/>
                <w:sz w:val="16"/>
                <w:szCs w:val="16"/>
              </w:rPr>
              <w:t>Resolved</w:t>
            </w:r>
          </w:p>
        </w:tc>
      </w:tr>
      <w:tr w:rsidR="00EF7CDC" w14:paraId="0C064B26" w14:textId="77777777" w:rsidTr="003C08C8">
        <w:tc>
          <w:tcPr>
            <w:tcW w:w="572" w:type="dxa"/>
          </w:tcPr>
          <w:p w14:paraId="2E31F38C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56" w:type="dxa"/>
          </w:tcPr>
          <w:p w14:paraId="4D590E5C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</w:tcPr>
          <w:p w14:paraId="6C88CAB7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</w:tcPr>
          <w:p w14:paraId="56D5D2E1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</w:tcPr>
          <w:p w14:paraId="6407DA14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</w:tcPr>
          <w:p w14:paraId="1C461107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</w:tcPr>
          <w:p w14:paraId="4707F243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</w:tcPr>
          <w:p w14:paraId="16E5E170" w14:textId="77777777" w:rsidR="00EF7CDC" w:rsidRDefault="00EF7CDC">
            <w:pPr>
              <w:spacing w:before="40" w:after="40"/>
            </w:pPr>
          </w:p>
        </w:tc>
      </w:tr>
      <w:tr w:rsidR="00EF7CDC" w14:paraId="79C02A1D" w14:textId="77777777" w:rsidTr="003C08C8">
        <w:tc>
          <w:tcPr>
            <w:tcW w:w="572" w:type="dxa"/>
            <w:shd w:val="clear" w:color="auto" w:fill="EEF3F9"/>
          </w:tcPr>
          <w:p w14:paraId="687DB2E4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56" w:type="dxa"/>
            <w:shd w:val="clear" w:color="auto" w:fill="EEF3F9"/>
          </w:tcPr>
          <w:p w14:paraId="3944B69C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  <w:shd w:val="clear" w:color="auto" w:fill="EEF3F9"/>
          </w:tcPr>
          <w:p w14:paraId="1C1E5A16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  <w:shd w:val="clear" w:color="auto" w:fill="EEF3F9"/>
          </w:tcPr>
          <w:p w14:paraId="5372C88C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  <w:shd w:val="clear" w:color="auto" w:fill="EEF3F9"/>
          </w:tcPr>
          <w:p w14:paraId="7584726E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  <w:shd w:val="clear" w:color="auto" w:fill="EEF3F9"/>
          </w:tcPr>
          <w:p w14:paraId="7526E26A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  <w:shd w:val="clear" w:color="auto" w:fill="EEF3F9"/>
          </w:tcPr>
          <w:p w14:paraId="6FC8F178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  <w:shd w:val="clear" w:color="auto" w:fill="EEF3F9"/>
          </w:tcPr>
          <w:p w14:paraId="0AE47744" w14:textId="77777777" w:rsidR="00EF7CDC" w:rsidRDefault="00EF7CDC">
            <w:pPr>
              <w:spacing w:before="40" w:after="40"/>
            </w:pPr>
          </w:p>
        </w:tc>
      </w:tr>
      <w:tr w:rsidR="00EF7CDC" w14:paraId="1E457B8D" w14:textId="77777777" w:rsidTr="003C08C8">
        <w:tc>
          <w:tcPr>
            <w:tcW w:w="572" w:type="dxa"/>
          </w:tcPr>
          <w:p w14:paraId="5C1CA680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56" w:type="dxa"/>
          </w:tcPr>
          <w:p w14:paraId="522C6207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</w:tcPr>
          <w:p w14:paraId="0BB9851B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</w:tcPr>
          <w:p w14:paraId="67341920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</w:tcPr>
          <w:p w14:paraId="54B4C2EE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</w:tcPr>
          <w:p w14:paraId="35A70A4A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</w:tcPr>
          <w:p w14:paraId="64428CF3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</w:tcPr>
          <w:p w14:paraId="68263ED6" w14:textId="77777777" w:rsidR="00EF7CDC" w:rsidRDefault="00EF7CDC">
            <w:pPr>
              <w:spacing w:before="40" w:after="40"/>
            </w:pPr>
          </w:p>
        </w:tc>
      </w:tr>
      <w:tr w:rsidR="00EF7CDC" w14:paraId="10CF7DAA" w14:textId="77777777" w:rsidTr="003C08C8">
        <w:tc>
          <w:tcPr>
            <w:tcW w:w="572" w:type="dxa"/>
            <w:shd w:val="clear" w:color="auto" w:fill="EEF3F9"/>
          </w:tcPr>
          <w:p w14:paraId="6AA18199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56" w:type="dxa"/>
            <w:shd w:val="clear" w:color="auto" w:fill="EEF3F9"/>
          </w:tcPr>
          <w:p w14:paraId="50F5BF52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  <w:shd w:val="clear" w:color="auto" w:fill="EEF3F9"/>
          </w:tcPr>
          <w:p w14:paraId="7EB9867A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  <w:shd w:val="clear" w:color="auto" w:fill="EEF3F9"/>
          </w:tcPr>
          <w:p w14:paraId="2E68E06C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  <w:shd w:val="clear" w:color="auto" w:fill="EEF3F9"/>
          </w:tcPr>
          <w:p w14:paraId="08764A82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  <w:shd w:val="clear" w:color="auto" w:fill="EEF3F9"/>
          </w:tcPr>
          <w:p w14:paraId="3D150457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  <w:shd w:val="clear" w:color="auto" w:fill="EEF3F9"/>
          </w:tcPr>
          <w:p w14:paraId="6A545066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  <w:shd w:val="clear" w:color="auto" w:fill="EEF3F9"/>
          </w:tcPr>
          <w:p w14:paraId="3F9D4E3E" w14:textId="77777777" w:rsidR="00EF7CDC" w:rsidRDefault="00EF7CDC">
            <w:pPr>
              <w:spacing w:before="40" w:after="40"/>
            </w:pPr>
          </w:p>
        </w:tc>
      </w:tr>
      <w:tr w:rsidR="00EF7CDC" w14:paraId="4D3F8D27" w14:textId="77777777" w:rsidTr="003C08C8">
        <w:tc>
          <w:tcPr>
            <w:tcW w:w="572" w:type="dxa"/>
          </w:tcPr>
          <w:p w14:paraId="03148DC5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56" w:type="dxa"/>
          </w:tcPr>
          <w:p w14:paraId="468F7C15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</w:tcPr>
          <w:p w14:paraId="09981058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</w:tcPr>
          <w:p w14:paraId="29B7BADD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</w:tcPr>
          <w:p w14:paraId="08888149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</w:tcPr>
          <w:p w14:paraId="77D48E8E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</w:tcPr>
          <w:p w14:paraId="306DD0E7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</w:tcPr>
          <w:p w14:paraId="7FF3F65F" w14:textId="77777777" w:rsidR="00EF7CDC" w:rsidRDefault="00EF7CDC">
            <w:pPr>
              <w:spacing w:before="40" w:after="40"/>
            </w:pPr>
          </w:p>
        </w:tc>
      </w:tr>
      <w:tr w:rsidR="00EF7CDC" w14:paraId="36DF047C" w14:textId="77777777" w:rsidTr="003C08C8">
        <w:tc>
          <w:tcPr>
            <w:tcW w:w="572" w:type="dxa"/>
            <w:shd w:val="clear" w:color="auto" w:fill="EEF3F9"/>
          </w:tcPr>
          <w:p w14:paraId="1A16E7B6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56" w:type="dxa"/>
            <w:shd w:val="clear" w:color="auto" w:fill="EEF3F9"/>
          </w:tcPr>
          <w:p w14:paraId="7BC40316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  <w:shd w:val="clear" w:color="auto" w:fill="EEF3F9"/>
          </w:tcPr>
          <w:p w14:paraId="29B75842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  <w:shd w:val="clear" w:color="auto" w:fill="EEF3F9"/>
          </w:tcPr>
          <w:p w14:paraId="79C199CA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  <w:shd w:val="clear" w:color="auto" w:fill="EEF3F9"/>
          </w:tcPr>
          <w:p w14:paraId="1335D4F8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  <w:shd w:val="clear" w:color="auto" w:fill="EEF3F9"/>
          </w:tcPr>
          <w:p w14:paraId="1337E7DE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  <w:shd w:val="clear" w:color="auto" w:fill="EEF3F9"/>
          </w:tcPr>
          <w:p w14:paraId="62C6E4D9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  <w:shd w:val="clear" w:color="auto" w:fill="EEF3F9"/>
          </w:tcPr>
          <w:p w14:paraId="03463154" w14:textId="77777777" w:rsidR="00EF7CDC" w:rsidRDefault="00EF7CDC">
            <w:pPr>
              <w:spacing w:before="40" w:after="40"/>
            </w:pPr>
          </w:p>
        </w:tc>
      </w:tr>
      <w:tr w:rsidR="00EF7CDC" w14:paraId="22D774AB" w14:textId="77777777" w:rsidTr="003C08C8">
        <w:tc>
          <w:tcPr>
            <w:tcW w:w="572" w:type="dxa"/>
          </w:tcPr>
          <w:p w14:paraId="24BBDFE5" w14:textId="77777777" w:rsidR="00EF7CDC" w:rsidRDefault="00C4567F">
            <w:pPr>
              <w:spacing w:before="40" w:after="40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56" w:type="dxa"/>
          </w:tcPr>
          <w:p w14:paraId="56890C50" w14:textId="77777777" w:rsidR="00EF7CDC" w:rsidRDefault="00EF7CDC">
            <w:pPr>
              <w:spacing w:before="40" w:after="40"/>
            </w:pPr>
          </w:p>
        </w:tc>
        <w:tc>
          <w:tcPr>
            <w:tcW w:w="1184" w:type="dxa"/>
          </w:tcPr>
          <w:p w14:paraId="62AA34C6" w14:textId="77777777" w:rsidR="00EF7CDC" w:rsidRDefault="00EF7CDC">
            <w:pPr>
              <w:spacing w:before="40" w:after="40"/>
            </w:pPr>
          </w:p>
        </w:tc>
        <w:tc>
          <w:tcPr>
            <w:tcW w:w="910" w:type="dxa"/>
          </w:tcPr>
          <w:p w14:paraId="36B7765C" w14:textId="77777777" w:rsidR="00EF7CDC" w:rsidRDefault="00EF7CDC">
            <w:pPr>
              <w:spacing w:before="40" w:after="40"/>
            </w:pPr>
          </w:p>
        </w:tc>
        <w:tc>
          <w:tcPr>
            <w:tcW w:w="1715" w:type="dxa"/>
          </w:tcPr>
          <w:p w14:paraId="37446683" w14:textId="77777777" w:rsidR="00EF7CDC" w:rsidRDefault="00EF7CDC">
            <w:pPr>
              <w:spacing w:before="40" w:after="40"/>
            </w:pPr>
          </w:p>
        </w:tc>
        <w:tc>
          <w:tcPr>
            <w:tcW w:w="1021" w:type="dxa"/>
          </w:tcPr>
          <w:p w14:paraId="561D872E" w14:textId="77777777" w:rsidR="00EF7CDC" w:rsidRDefault="00EF7CDC">
            <w:pPr>
              <w:spacing w:before="40" w:after="40"/>
            </w:pPr>
          </w:p>
        </w:tc>
        <w:tc>
          <w:tcPr>
            <w:tcW w:w="1127" w:type="dxa"/>
          </w:tcPr>
          <w:p w14:paraId="45D7D683" w14:textId="77777777" w:rsidR="00EF7CDC" w:rsidRDefault="00EF7CDC">
            <w:pPr>
              <w:spacing w:before="40" w:after="40"/>
            </w:pPr>
          </w:p>
        </w:tc>
        <w:tc>
          <w:tcPr>
            <w:tcW w:w="1023" w:type="dxa"/>
          </w:tcPr>
          <w:p w14:paraId="044D4186" w14:textId="77777777" w:rsidR="00EF7CDC" w:rsidRDefault="00EF7CDC">
            <w:pPr>
              <w:spacing w:before="40" w:after="40"/>
            </w:pPr>
          </w:p>
        </w:tc>
      </w:tr>
      <w:tr w:rsidR="003C08C8" w14:paraId="3B141086" w14:textId="77777777" w:rsidTr="003C08C8">
        <w:tc>
          <w:tcPr>
            <w:tcW w:w="572" w:type="dxa"/>
          </w:tcPr>
          <w:p w14:paraId="1A1AD136" w14:textId="0BCAB83A" w:rsidR="003C08C8" w:rsidRDefault="003C08C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56" w:type="dxa"/>
          </w:tcPr>
          <w:p w14:paraId="11D8BE8A" w14:textId="77777777" w:rsidR="003C08C8" w:rsidRDefault="003C08C8">
            <w:pPr>
              <w:spacing w:before="40" w:after="40"/>
            </w:pPr>
          </w:p>
        </w:tc>
        <w:tc>
          <w:tcPr>
            <w:tcW w:w="1184" w:type="dxa"/>
          </w:tcPr>
          <w:p w14:paraId="43127745" w14:textId="77777777" w:rsidR="003C08C8" w:rsidRDefault="003C08C8">
            <w:pPr>
              <w:spacing w:before="40" w:after="40"/>
            </w:pPr>
          </w:p>
        </w:tc>
        <w:tc>
          <w:tcPr>
            <w:tcW w:w="910" w:type="dxa"/>
          </w:tcPr>
          <w:p w14:paraId="36766251" w14:textId="77777777" w:rsidR="003C08C8" w:rsidRDefault="003C08C8">
            <w:pPr>
              <w:spacing w:before="40" w:after="40"/>
            </w:pPr>
          </w:p>
        </w:tc>
        <w:tc>
          <w:tcPr>
            <w:tcW w:w="1715" w:type="dxa"/>
          </w:tcPr>
          <w:p w14:paraId="76A68581" w14:textId="77777777" w:rsidR="003C08C8" w:rsidRDefault="003C08C8">
            <w:pPr>
              <w:spacing w:before="40" w:after="40"/>
            </w:pPr>
          </w:p>
        </w:tc>
        <w:tc>
          <w:tcPr>
            <w:tcW w:w="1021" w:type="dxa"/>
          </w:tcPr>
          <w:p w14:paraId="6D5C9C06" w14:textId="77777777" w:rsidR="003C08C8" w:rsidRDefault="003C08C8">
            <w:pPr>
              <w:spacing w:before="40" w:after="40"/>
            </w:pPr>
          </w:p>
        </w:tc>
        <w:tc>
          <w:tcPr>
            <w:tcW w:w="1127" w:type="dxa"/>
          </w:tcPr>
          <w:p w14:paraId="14DA7D41" w14:textId="77777777" w:rsidR="003C08C8" w:rsidRDefault="003C08C8">
            <w:pPr>
              <w:spacing w:before="40" w:after="40"/>
            </w:pPr>
          </w:p>
        </w:tc>
        <w:tc>
          <w:tcPr>
            <w:tcW w:w="1023" w:type="dxa"/>
          </w:tcPr>
          <w:p w14:paraId="1D03EFD2" w14:textId="77777777" w:rsidR="003C08C8" w:rsidRDefault="003C08C8">
            <w:pPr>
              <w:spacing w:before="40" w:after="40"/>
            </w:pPr>
          </w:p>
        </w:tc>
      </w:tr>
      <w:tr w:rsidR="003C08C8" w14:paraId="5CDE50F7" w14:textId="77777777" w:rsidTr="003C08C8">
        <w:tc>
          <w:tcPr>
            <w:tcW w:w="572" w:type="dxa"/>
          </w:tcPr>
          <w:p w14:paraId="38A8FBD7" w14:textId="6E675A26" w:rsidR="003C08C8" w:rsidRDefault="003C08C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56" w:type="dxa"/>
          </w:tcPr>
          <w:p w14:paraId="45D226CB" w14:textId="77777777" w:rsidR="003C08C8" w:rsidRDefault="003C08C8">
            <w:pPr>
              <w:spacing w:before="40" w:after="40"/>
            </w:pPr>
          </w:p>
        </w:tc>
        <w:tc>
          <w:tcPr>
            <w:tcW w:w="1184" w:type="dxa"/>
          </w:tcPr>
          <w:p w14:paraId="2A2722B9" w14:textId="77777777" w:rsidR="003C08C8" w:rsidRDefault="003C08C8">
            <w:pPr>
              <w:spacing w:before="40" w:after="40"/>
            </w:pPr>
          </w:p>
        </w:tc>
        <w:tc>
          <w:tcPr>
            <w:tcW w:w="910" w:type="dxa"/>
          </w:tcPr>
          <w:p w14:paraId="3A6BD90A" w14:textId="77777777" w:rsidR="003C08C8" w:rsidRDefault="003C08C8">
            <w:pPr>
              <w:spacing w:before="40" w:after="40"/>
            </w:pPr>
          </w:p>
        </w:tc>
        <w:tc>
          <w:tcPr>
            <w:tcW w:w="1715" w:type="dxa"/>
          </w:tcPr>
          <w:p w14:paraId="5672398F" w14:textId="77777777" w:rsidR="003C08C8" w:rsidRDefault="003C08C8">
            <w:pPr>
              <w:spacing w:before="40" w:after="40"/>
            </w:pPr>
          </w:p>
        </w:tc>
        <w:tc>
          <w:tcPr>
            <w:tcW w:w="1021" w:type="dxa"/>
          </w:tcPr>
          <w:p w14:paraId="7717167C" w14:textId="77777777" w:rsidR="003C08C8" w:rsidRDefault="003C08C8">
            <w:pPr>
              <w:spacing w:before="40" w:after="40"/>
            </w:pPr>
          </w:p>
        </w:tc>
        <w:tc>
          <w:tcPr>
            <w:tcW w:w="1127" w:type="dxa"/>
          </w:tcPr>
          <w:p w14:paraId="4BC696B2" w14:textId="77777777" w:rsidR="003C08C8" w:rsidRDefault="003C08C8">
            <w:pPr>
              <w:spacing w:before="40" w:after="40"/>
            </w:pPr>
          </w:p>
        </w:tc>
        <w:tc>
          <w:tcPr>
            <w:tcW w:w="1023" w:type="dxa"/>
          </w:tcPr>
          <w:p w14:paraId="1C900A0D" w14:textId="77777777" w:rsidR="003C08C8" w:rsidRDefault="003C08C8">
            <w:pPr>
              <w:spacing w:before="40" w:after="40"/>
            </w:pPr>
          </w:p>
        </w:tc>
      </w:tr>
      <w:tr w:rsidR="003C08C8" w14:paraId="4CB24755" w14:textId="77777777" w:rsidTr="003C08C8">
        <w:tc>
          <w:tcPr>
            <w:tcW w:w="572" w:type="dxa"/>
          </w:tcPr>
          <w:p w14:paraId="006B5135" w14:textId="5A17CFAE" w:rsidR="003C08C8" w:rsidRDefault="003C08C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56" w:type="dxa"/>
          </w:tcPr>
          <w:p w14:paraId="3016FE79" w14:textId="77777777" w:rsidR="003C08C8" w:rsidRDefault="003C08C8">
            <w:pPr>
              <w:spacing w:before="40" w:after="40"/>
            </w:pPr>
          </w:p>
        </w:tc>
        <w:tc>
          <w:tcPr>
            <w:tcW w:w="1184" w:type="dxa"/>
          </w:tcPr>
          <w:p w14:paraId="7D2D45D7" w14:textId="77777777" w:rsidR="003C08C8" w:rsidRDefault="003C08C8">
            <w:pPr>
              <w:spacing w:before="40" w:after="40"/>
            </w:pPr>
          </w:p>
        </w:tc>
        <w:tc>
          <w:tcPr>
            <w:tcW w:w="910" w:type="dxa"/>
          </w:tcPr>
          <w:p w14:paraId="4CDD454C" w14:textId="77777777" w:rsidR="003C08C8" w:rsidRDefault="003C08C8">
            <w:pPr>
              <w:spacing w:before="40" w:after="40"/>
            </w:pPr>
          </w:p>
        </w:tc>
        <w:tc>
          <w:tcPr>
            <w:tcW w:w="1715" w:type="dxa"/>
          </w:tcPr>
          <w:p w14:paraId="5FB86453" w14:textId="77777777" w:rsidR="003C08C8" w:rsidRDefault="003C08C8">
            <w:pPr>
              <w:spacing w:before="40" w:after="40"/>
            </w:pPr>
          </w:p>
        </w:tc>
        <w:tc>
          <w:tcPr>
            <w:tcW w:w="1021" w:type="dxa"/>
          </w:tcPr>
          <w:p w14:paraId="3FEDBDB0" w14:textId="77777777" w:rsidR="003C08C8" w:rsidRDefault="003C08C8">
            <w:pPr>
              <w:spacing w:before="40" w:after="40"/>
            </w:pPr>
          </w:p>
        </w:tc>
        <w:tc>
          <w:tcPr>
            <w:tcW w:w="1127" w:type="dxa"/>
          </w:tcPr>
          <w:p w14:paraId="1E92D43E" w14:textId="77777777" w:rsidR="003C08C8" w:rsidRDefault="003C08C8">
            <w:pPr>
              <w:spacing w:before="40" w:after="40"/>
            </w:pPr>
          </w:p>
        </w:tc>
        <w:tc>
          <w:tcPr>
            <w:tcW w:w="1023" w:type="dxa"/>
          </w:tcPr>
          <w:p w14:paraId="01E5170F" w14:textId="77777777" w:rsidR="003C08C8" w:rsidRDefault="003C08C8">
            <w:pPr>
              <w:spacing w:before="40" w:after="40"/>
            </w:pPr>
          </w:p>
        </w:tc>
      </w:tr>
    </w:tbl>
    <w:p w14:paraId="3EA3866F" w14:textId="77777777" w:rsidR="00EF7CDC" w:rsidRDefault="00EF7CDC"/>
    <w:p w14:paraId="36EAFFAE" w14:textId="77777777" w:rsidR="003C08C8" w:rsidRDefault="003C08C8">
      <w:pPr>
        <w:spacing w:before="120" w:after="60"/>
        <w:rPr>
          <w:b/>
          <w:color w:val="1F497D"/>
          <w:u w:val="single"/>
        </w:rPr>
      </w:pPr>
    </w:p>
    <w:p w14:paraId="226920A6" w14:textId="5E90595B" w:rsidR="00EF7CDC" w:rsidRPr="003C08C8" w:rsidRDefault="00C4567F" w:rsidP="003C08C8">
      <w:pPr>
        <w:spacing w:before="120" w:after="60"/>
        <w:jc w:val="center"/>
        <w:rPr>
          <w:color w:val="F89828"/>
        </w:rPr>
      </w:pPr>
      <w:r w:rsidRPr="003C08C8">
        <w:rPr>
          <w:b/>
          <w:color w:val="F89828"/>
        </w:rPr>
        <w:t>INSPECTOR CERTIFICATION</w:t>
      </w:r>
    </w:p>
    <w:p w14:paraId="36164F5B" w14:textId="77777777" w:rsidR="00EF7CDC" w:rsidRDefault="00C4567F">
      <w:pPr>
        <w:spacing w:after="80"/>
      </w:pPr>
      <w:r>
        <w:rPr>
          <w:i/>
          <w:sz w:val="18"/>
          <w:szCs w:val="18"/>
        </w:rPr>
        <w:t>"I certify that this inspection was conducted in accordance with applicable standards and that the findings recorded above are accurate to the best of my knowledge."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0"/>
        <w:gridCol w:w="3201"/>
        <w:gridCol w:w="1725"/>
        <w:gridCol w:w="2996"/>
      </w:tblGrid>
      <w:tr w:rsidR="00EF7CDC" w14:paraId="4AE0F2BB" w14:textId="77777777">
        <w:tc>
          <w:tcPr>
            <w:tcW w:w="2160" w:type="dxa"/>
            <w:shd w:val="clear" w:color="auto" w:fill="D6E4F0"/>
          </w:tcPr>
          <w:p w14:paraId="10EF21BD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Inspector Signature:</w:t>
            </w:r>
          </w:p>
        </w:tc>
        <w:tc>
          <w:tcPr>
            <w:tcW w:w="3600" w:type="dxa"/>
          </w:tcPr>
          <w:p w14:paraId="40EE14AB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  <w:tc>
          <w:tcPr>
            <w:tcW w:w="2160" w:type="dxa"/>
            <w:shd w:val="clear" w:color="auto" w:fill="D6E4F0"/>
          </w:tcPr>
          <w:p w14:paraId="089BC921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3312" w:type="dxa"/>
          </w:tcPr>
          <w:p w14:paraId="5B7FA4C5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</w:tr>
      <w:tr w:rsidR="00EF7CDC" w14:paraId="2F783213" w14:textId="77777777">
        <w:tc>
          <w:tcPr>
            <w:tcW w:w="2160" w:type="dxa"/>
            <w:shd w:val="clear" w:color="auto" w:fill="D6E4F0"/>
          </w:tcPr>
          <w:p w14:paraId="32CCCF9E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Print Name:</w:t>
            </w:r>
          </w:p>
        </w:tc>
        <w:tc>
          <w:tcPr>
            <w:tcW w:w="3600" w:type="dxa"/>
          </w:tcPr>
          <w:p w14:paraId="7645B883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  <w:tc>
          <w:tcPr>
            <w:tcW w:w="2160" w:type="dxa"/>
            <w:shd w:val="clear" w:color="auto" w:fill="D6E4F0"/>
          </w:tcPr>
          <w:p w14:paraId="6BC46ACE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Title:</w:t>
            </w:r>
          </w:p>
        </w:tc>
        <w:tc>
          <w:tcPr>
            <w:tcW w:w="3312" w:type="dxa"/>
          </w:tcPr>
          <w:p w14:paraId="69424C5B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</w:tr>
      <w:tr w:rsidR="00EF7CDC" w14:paraId="5A5FBA7F" w14:textId="77777777">
        <w:tc>
          <w:tcPr>
            <w:tcW w:w="2160" w:type="dxa"/>
            <w:shd w:val="clear" w:color="auto" w:fill="D6E4F0"/>
          </w:tcPr>
          <w:p w14:paraId="3125D5C6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Supervisor Review (if required):</w:t>
            </w:r>
          </w:p>
        </w:tc>
        <w:tc>
          <w:tcPr>
            <w:tcW w:w="3600" w:type="dxa"/>
          </w:tcPr>
          <w:p w14:paraId="1386E2BA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  <w:tc>
          <w:tcPr>
            <w:tcW w:w="2160" w:type="dxa"/>
            <w:shd w:val="clear" w:color="auto" w:fill="D6E4F0"/>
          </w:tcPr>
          <w:p w14:paraId="38B4AC39" w14:textId="77777777" w:rsidR="00EF7CDC" w:rsidRDefault="00C4567F">
            <w:pPr>
              <w:spacing w:before="40" w:after="40"/>
            </w:pPr>
            <w:r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3312" w:type="dxa"/>
          </w:tcPr>
          <w:p w14:paraId="063FD875" w14:textId="77777777" w:rsidR="00EF7CDC" w:rsidRDefault="00C4567F">
            <w:pPr>
              <w:spacing w:before="40" w:after="40"/>
            </w:pPr>
            <w:r>
              <w:rPr>
                <w:sz w:val="18"/>
                <w:szCs w:val="18"/>
              </w:rPr>
              <w:t>______________________________</w:t>
            </w:r>
          </w:p>
        </w:tc>
      </w:tr>
    </w:tbl>
    <w:p w14:paraId="25828A9B" w14:textId="77777777" w:rsidR="00EF7CDC" w:rsidRDefault="00EF7CDC"/>
    <w:p w14:paraId="1C0C2870" w14:textId="77777777" w:rsidR="00EF7CDC" w:rsidRPr="003C08C8" w:rsidRDefault="00C4567F">
      <w:pPr>
        <w:spacing w:before="120" w:after="60"/>
        <w:rPr>
          <w:color w:val="F89828"/>
        </w:rPr>
      </w:pPr>
      <w:r w:rsidRPr="003C08C8">
        <w:rPr>
          <w:b/>
          <w:color w:val="F89828"/>
        </w:rPr>
        <w:t>NOTES / ADDITIONAL OBSERVATIONS</w:t>
      </w:r>
    </w:p>
    <w:p w14:paraId="19781925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2F696CB8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7A7CA53C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1ADBD933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7F282A4D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42EBD5B1" w14:textId="77777777" w:rsidR="00EF7CDC" w:rsidRDefault="00C4567F">
      <w:pPr>
        <w:spacing w:after="0"/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6C71BBBE" w14:textId="77777777" w:rsidR="00EF7CDC" w:rsidRDefault="00EF7CDC"/>
    <w:p w14:paraId="623C5D0F" w14:textId="77777777" w:rsidR="00EF7CDC" w:rsidRPr="003C08C8" w:rsidRDefault="00C4567F">
      <w:pPr>
        <w:spacing w:before="120" w:after="60"/>
        <w:rPr>
          <w:color w:val="F89828"/>
        </w:rPr>
      </w:pPr>
      <w:r w:rsidRPr="003C08C8">
        <w:rPr>
          <w:b/>
          <w:color w:val="F89828"/>
        </w:rPr>
        <w:t>REFERENCES</w:t>
      </w:r>
    </w:p>
    <w:p w14:paraId="40CAFE29" w14:textId="77777777" w:rsidR="00EF7CDC" w:rsidRDefault="00C4567F">
      <w:pPr>
        <w:pStyle w:val="ListBullet"/>
        <w:spacing w:before="20" w:after="20"/>
      </w:pPr>
      <w:r>
        <w:rPr>
          <w:sz w:val="18"/>
          <w:szCs w:val="18"/>
        </w:rPr>
        <w:t>New Jersey Standard on Bleachers, Folding and Telescopic Seating, and Grandstands 2017 (N.J.A.C. 5:23), based on ICC 300-2017</w:t>
      </w:r>
    </w:p>
    <w:p w14:paraId="46855272" w14:textId="77777777" w:rsidR="00EF7CDC" w:rsidRDefault="00C4567F">
      <w:pPr>
        <w:pStyle w:val="ListBullet"/>
        <w:spacing w:before="20" w:after="20"/>
      </w:pPr>
      <w:r>
        <w:rPr>
          <w:sz w:val="18"/>
          <w:szCs w:val="18"/>
        </w:rPr>
        <w:t>CPSC Guidelines for Retrofitting Bleachers</w:t>
      </w:r>
    </w:p>
    <w:p w14:paraId="03B8BA4E" w14:textId="77777777" w:rsidR="00EF7CDC" w:rsidRDefault="00C4567F">
      <w:pPr>
        <w:pStyle w:val="ListBullet"/>
        <w:spacing w:before="20" w:after="20"/>
      </w:pPr>
      <w:r>
        <w:rPr>
          <w:sz w:val="18"/>
          <w:szCs w:val="18"/>
        </w:rPr>
        <w:t>ICC 300-2017: Standard for Bleachers, Folding and Telescopic Seating, and Grandstands</w:t>
      </w:r>
    </w:p>
    <w:p w14:paraId="60D00279" w14:textId="77777777" w:rsidR="00EF7CDC" w:rsidRDefault="00EF7CDC"/>
    <w:sectPr w:rsidR="00EF7CDC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D4CC9" w14:textId="77777777" w:rsidR="0077711C" w:rsidRDefault="0077711C">
      <w:pPr>
        <w:spacing w:after="0" w:line="240" w:lineRule="auto"/>
      </w:pPr>
      <w:r>
        <w:separator/>
      </w:r>
    </w:p>
  </w:endnote>
  <w:endnote w:type="continuationSeparator" w:id="0">
    <w:p w14:paraId="16A6C7D6" w14:textId="77777777" w:rsidR="0077711C" w:rsidRDefault="0077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CAAE" w14:textId="77777777" w:rsidR="0077711C" w:rsidRDefault="0077711C">
      <w:pPr>
        <w:spacing w:after="0" w:line="240" w:lineRule="auto"/>
      </w:pPr>
      <w:r>
        <w:separator/>
      </w:r>
    </w:p>
  </w:footnote>
  <w:footnote w:type="continuationSeparator" w:id="0">
    <w:p w14:paraId="641C8D1F" w14:textId="77777777" w:rsidR="0077711C" w:rsidRDefault="0077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6678636">
    <w:abstractNumId w:val="8"/>
  </w:num>
  <w:num w:numId="2" w16cid:durableId="1723560317">
    <w:abstractNumId w:val="6"/>
  </w:num>
  <w:num w:numId="3" w16cid:durableId="519855346">
    <w:abstractNumId w:val="5"/>
  </w:num>
  <w:num w:numId="4" w16cid:durableId="1444572963">
    <w:abstractNumId w:val="4"/>
  </w:num>
  <w:num w:numId="5" w16cid:durableId="1522741705">
    <w:abstractNumId w:val="7"/>
  </w:num>
  <w:num w:numId="6" w16cid:durableId="1346245582">
    <w:abstractNumId w:val="3"/>
  </w:num>
  <w:num w:numId="7" w16cid:durableId="1981617479">
    <w:abstractNumId w:val="2"/>
  </w:num>
  <w:num w:numId="8" w16cid:durableId="608588300">
    <w:abstractNumId w:val="1"/>
  </w:num>
  <w:num w:numId="9" w16cid:durableId="174583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1NLa0NDYwMDCzNDRS0lEKTi0uzszPAykwrAUAXY1ZIywAAAA="/>
  </w:docVars>
  <w:rsids>
    <w:rsidRoot w:val="00B47730"/>
    <w:rsid w:val="00034616"/>
    <w:rsid w:val="0006063C"/>
    <w:rsid w:val="000E37A4"/>
    <w:rsid w:val="0015074B"/>
    <w:rsid w:val="0029639D"/>
    <w:rsid w:val="00326F90"/>
    <w:rsid w:val="003C08C8"/>
    <w:rsid w:val="0077711C"/>
    <w:rsid w:val="00A26E53"/>
    <w:rsid w:val="00AA1D8D"/>
    <w:rsid w:val="00B47730"/>
    <w:rsid w:val="00C4567F"/>
    <w:rsid w:val="00CB0664"/>
    <w:rsid w:val="00E62A45"/>
    <w:rsid w:val="00EF7C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8EAB0A"/>
  <w14:defaultImageDpi w14:val="300"/>
  <w15:docId w15:val="{B7F33C56-08BF-40CF-83BA-5D6B2F01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87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ca64436d-7e7b-432e-9275-bde4595e2582">
      <UserInfo>
        <DisplayName/>
        <AccountId xsi:nil="true"/>
        <AccountType/>
      </UserInfo>
    </_ApprovalAssignedTo>
    <_dlc_DocId xmlns="136cc42c-906d-4db2-97d4-c39d1e35ad78">X556UAVN5ME7-648834508-1612446</_dlc_DocId>
    <_Flow_SignoffStatus xmlns="ca64436d-7e7b-432e-9275-bde4595e2582" xsi:nil="true"/>
    <_dlc_DocIdUrl xmlns="136cc42c-906d-4db2-97d4-c39d1e35ad78">
      <Url>https://filexchange.sharepoint.com/sites/JAMontgomeryFileServer/_layouts/15/DocIdRedir.aspx?ID=X556UAVN5ME7-648834508-1612446</Url>
      <Description>X556UAVN5ME7-648834508-1612446</Description>
    </_dlc_DocIdUrl>
    <SharedWithUsers xmlns="136cc42c-906d-4db2-97d4-c39d1e35ad78">
      <UserInfo>
        <DisplayName/>
        <AccountId xsi:nil="true"/>
        <AccountType/>
      </UserInfo>
    </SharedWithUsers>
    <_ApprovalRespondedBy xmlns="ca64436d-7e7b-432e-9275-bde4595e2582">
      <UserInfo>
        <DisplayName/>
        <AccountId xsi:nil="true"/>
        <AccountType/>
      </UserInfo>
    </_ApprovalRespondedBy>
    <lcf76f155ced4ddcb4097134ff3c332f xmlns="ca64436d-7e7b-432e-9275-bde4595e2582">
      <Terms xmlns="http://schemas.microsoft.com/office/infopath/2007/PartnerControls"/>
    </lcf76f155ced4ddcb4097134ff3c332f>
    <TaxCatchAll xmlns="136cc42c-906d-4db2-97d4-c39d1e35ad78" xsi:nil="true"/>
    <_ApprovalStatus xmlns="ca64436d-7e7b-432e-9275-bde4595e2582">0</_ApprovalStatus>
    <_ApprovalSentBy xmlns="ca64436d-7e7b-432e-9275-bde4595e2582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B9C13C431DB40A653E6FEAC4E2028" ma:contentTypeVersion="21" ma:contentTypeDescription="Create a new document." ma:contentTypeScope="" ma:versionID="3af11fe676367d24f21ecab52139a876">
  <xsd:schema xmlns:xsd="http://www.w3.org/2001/XMLSchema" xmlns:xs="http://www.w3.org/2001/XMLSchema" xmlns:p="http://schemas.microsoft.com/office/2006/metadata/properties" xmlns:ns2="136cc42c-906d-4db2-97d4-c39d1e35ad78" xmlns:ns3="ca64436d-7e7b-432e-9275-bde4595e2582" targetNamespace="http://schemas.microsoft.com/office/2006/metadata/properties" ma:root="true" ma:fieldsID="2c591d58b0c6a0b5393fc7a297d6bf75" ns2:_="" ns3:_="">
    <xsd:import namespace="136cc42c-906d-4db2-97d4-c39d1e35ad78"/>
    <xsd:import namespace="ca64436d-7e7b-432e-9275-bde4595e258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SearchProperties" minOccurs="0"/>
                <xsd:element ref="ns3:MediaServiceBillingMetadata" minOccurs="0"/>
                <xsd:element ref="ns3:_Flow_SignoffStatu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cc42c-906d-4db2-97d4-c39d1e35ad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933b175-feff-4514-836d-90188a5f51ce}" ma:internalName="TaxCatchAll" ma:showField="CatchAllData" ma:web="136cc42c-906d-4db2-97d4-c39d1e35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4436d-7e7b-432e-9275-bde4595e2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11351c6-cc00-4c73-a870-e9e47feaa8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F5A9E0-96EF-4715-A35B-4DA4BA540CC7}">
  <ds:schemaRefs>
    <ds:schemaRef ds:uri="http://schemas.microsoft.com/office/2006/metadata/properties"/>
    <ds:schemaRef ds:uri="http://schemas.microsoft.com/office/infopath/2007/PartnerControls"/>
    <ds:schemaRef ds:uri="ca64436d-7e7b-432e-9275-bde4595e2582"/>
    <ds:schemaRef ds:uri="136cc42c-906d-4db2-97d4-c39d1e35ad78"/>
  </ds:schemaRefs>
</ds:datastoreItem>
</file>

<file path=customXml/itemProps2.xml><?xml version="1.0" encoding="utf-8"?>
<ds:datastoreItem xmlns:ds="http://schemas.openxmlformats.org/officeDocument/2006/customXml" ds:itemID="{19F291EF-752C-4EA7-83E6-D3EFA8E91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513A8-6E7B-4045-87A3-A1D61346E5E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DF4AB8-0B72-4E4B-A3BA-1E525B6B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cc42c-906d-4db2-97d4-c39d1e35ad78"/>
    <ds:schemaRef ds:uri="ca64436d-7e7b-432e-9275-bde4595e2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b377dd-d111-479c-aad4-16202fbd2d50}" enabled="0" method="" siteId="{feb377dd-d111-479c-aad4-16202fbd2d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1018</Words>
  <Characters>5967</Characters>
  <Application>Microsoft Office Word</Application>
  <DocSecurity>0</DocSecurity>
  <Lines>145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Don R Ruprecht</cp:lastModifiedBy>
  <cp:revision>3</cp:revision>
  <dcterms:created xsi:type="dcterms:W3CDTF">2026-07-14T14:51:00Z</dcterms:created>
  <dcterms:modified xsi:type="dcterms:W3CDTF">2026-07-23T20:34:00Z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erdocVersion">
    <vt:lpwstr>1.38.0</vt:lpwstr>
  </property>
  <property fmtid="{D5CDD505-2E9C-101B-9397-08002B2CF9AE}" pid="3" name="SuperdocDocumentOrigin">
    <vt:lpwstr>unknown</vt:lpwstr>
  </property>
  <property fmtid="{D5CDD505-2E9C-101B-9397-08002B2CF9AE}" pid="4" name="DocumentGuid">
    <vt:lpwstr>a5eb68cc-ab2d-485b-9c81-63d77e41ea40</vt:lpwstr>
  </property>
  <property fmtid="{D5CDD505-2E9C-101B-9397-08002B2CF9AE}" pid="5" name="Order">
    <vt:r8>3497400</vt:r8>
  </property>
  <property fmtid="{D5CDD505-2E9C-101B-9397-08002B2CF9AE}" pid="6" name="ContentTypeId">
    <vt:lpwstr>0x010100D0BB9C13C431DB40A653E6FEAC4E2028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dlc_DocIdItemGuid">
    <vt:lpwstr>3c254692-44cc-42c1-a9b3-8c7672909d0d</vt:lpwstr>
  </property>
  <property fmtid="{D5CDD505-2E9C-101B-9397-08002B2CF9AE}" pid="11" name="GrammarlyDocumentId">
    <vt:lpwstr>00a302df-7e79-4467-af45-e57e4031799a</vt:lpwstr>
  </property>
  <property fmtid="{D5CDD505-2E9C-101B-9397-08002B2CF9AE}" pid="12" name="MediaServiceImageTags">
    <vt:lpwstr/>
  </property>
</Properties>
</file>