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48C6A" w14:textId="6FD6E486" w:rsidR="000E5E02" w:rsidRPr="000E5E02" w:rsidRDefault="006D06E7" w:rsidP="000E5E02">
      <w:pPr>
        <w:jc w:val="center"/>
        <w:rPr>
          <w:rFonts w:ascii="Times New Roman" w:hAnsi="Times New Roman" w:cs="Times New Roman"/>
          <w:b/>
          <w:sz w:val="24"/>
          <w:szCs w:val="24"/>
        </w:rPr>
      </w:pPr>
      <w:r>
        <w:rPr>
          <w:rFonts w:ascii="Times New Roman" w:hAnsi="Times New Roman" w:cs="Times New Roman"/>
          <w:b/>
          <w:sz w:val="24"/>
          <w:szCs w:val="24"/>
        </w:rPr>
        <w:t xml:space="preserve">Respiratory Protection </w:t>
      </w:r>
      <w:r w:rsidR="000E5E02" w:rsidRPr="000E5E02">
        <w:rPr>
          <w:rFonts w:ascii="Times New Roman" w:hAnsi="Times New Roman" w:cs="Times New Roman"/>
          <w:b/>
          <w:sz w:val="24"/>
          <w:szCs w:val="24"/>
        </w:rPr>
        <w:t>Model</w:t>
      </w:r>
      <w:r w:rsidR="00CF0E1A">
        <w:rPr>
          <w:rFonts w:ascii="Times New Roman" w:hAnsi="Times New Roman" w:cs="Times New Roman"/>
          <w:b/>
          <w:sz w:val="24"/>
          <w:szCs w:val="24"/>
        </w:rPr>
        <w:t xml:space="preserve"> </w:t>
      </w:r>
      <w:r w:rsidR="00EA44B8">
        <w:rPr>
          <w:rFonts w:ascii="Times New Roman" w:hAnsi="Times New Roman" w:cs="Times New Roman"/>
          <w:b/>
          <w:sz w:val="24"/>
          <w:szCs w:val="24"/>
        </w:rPr>
        <w:t>P</w:t>
      </w:r>
      <w:r>
        <w:rPr>
          <w:rFonts w:ascii="Times New Roman" w:hAnsi="Times New Roman" w:cs="Times New Roman"/>
          <w:b/>
          <w:sz w:val="24"/>
          <w:szCs w:val="24"/>
        </w:rPr>
        <w:t>rogram</w:t>
      </w:r>
    </w:p>
    <w:p w14:paraId="2DB6B60C" w14:textId="00385238" w:rsidR="00512CEE" w:rsidRDefault="0006041C" w:rsidP="00EA44B8">
      <w:pPr>
        <w:jc w:val="center"/>
        <w:rPr>
          <w:rFonts w:ascii="Times New Roman" w:hAnsi="Times New Roman" w:cs="Times New Roman"/>
          <w:i/>
          <w:color w:val="FF0000"/>
          <w:sz w:val="24"/>
          <w:szCs w:val="24"/>
        </w:rPr>
      </w:pPr>
      <w:r w:rsidRPr="0006041C">
        <w:rPr>
          <w:rFonts w:ascii="Times New Roman" w:hAnsi="Times New Roman" w:cs="Times New Roman"/>
          <w:i/>
          <w:color w:val="FF0000"/>
          <w:sz w:val="24"/>
          <w:szCs w:val="24"/>
        </w:rPr>
        <w:t>This model</w:t>
      </w:r>
      <w:r w:rsidR="00F15C6A">
        <w:rPr>
          <w:rFonts w:ascii="Times New Roman" w:hAnsi="Times New Roman" w:cs="Times New Roman"/>
          <w:i/>
          <w:color w:val="FF0000"/>
          <w:sz w:val="24"/>
          <w:szCs w:val="24"/>
        </w:rPr>
        <w:t xml:space="preserve"> </w:t>
      </w:r>
      <w:r w:rsidR="00EA44B8">
        <w:rPr>
          <w:rFonts w:ascii="Times New Roman" w:hAnsi="Times New Roman" w:cs="Times New Roman"/>
          <w:i/>
          <w:color w:val="FF0000"/>
          <w:sz w:val="24"/>
          <w:szCs w:val="24"/>
        </w:rPr>
        <w:t>policy</w:t>
      </w:r>
      <w:r w:rsidR="00F15C6A">
        <w:rPr>
          <w:rFonts w:ascii="Times New Roman" w:hAnsi="Times New Roman" w:cs="Times New Roman"/>
          <w:i/>
          <w:color w:val="FF0000"/>
          <w:sz w:val="24"/>
          <w:szCs w:val="24"/>
        </w:rPr>
        <w:t xml:space="preserve"> for fire and EMS agencies</w:t>
      </w:r>
      <w:r w:rsidRPr="0006041C">
        <w:rPr>
          <w:rFonts w:ascii="Times New Roman" w:hAnsi="Times New Roman" w:cs="Times New Roman"/>
          <w:i/>
          <w:color w:val="FF0000"/>
          <w:sz w:val="24"/>
          <w:szCs w:val="24"/>
        </w:rPr>
        <w:t xml:space="preserve"> is intended for general information purposes only.  It should not be construed as legal advice or legal opinion regarding any specific or factual situation.  </w:t>
      </w:r>
      <w:r w:rsidR="0043129B">
        <w:rPr>
          <w:rFonts w:ascii="Times New Roman" w:hAnsi="Times New Roman" w:cs="Times New Roman"/>
          <w:i/>
          <w:color w:val="FF0000"/>
          <w:sz w:val="24"/>
          <w:szCs w:val="24"/>
        </w:rPr>
        <w:t>F</w:t>
      </w:r>
      <w:r w:rsidRPr="0006041C">
        <w:rPr>
          <w:rFonts w:ascii="Times New Roman" w:hAnsi="Times New Roman" w:cs="Times New Roman"/>
          <w:i/>
          <w:color w:val="FF0000"/>
          <w:sz w:val="24"/>
          <w:szCs w:val="24"/>
        </w:rPr>
        <w:t xml:space="preserve">ollow your organization’s policies and procedures as presented by your manager or supervisor.  </w:t>
      </w:r>
    </w:p>
    <w:p w14:paraId="7776BD42" w14:textId="294DB512" w:rsidR="00F723A9" w:rsidRPr="0006041C" w:rsidRDefault="00D84E5E" w:rsidP="0006041C">
      <w:pPr>
        <w:jc w:val="center"/>
        <w:rPr>
          <w:rFonts w:ascii="Times New Roman" w:hAnsi="Times New Roman" w:cs="Times New Roman"/>
          <w:i/>
          <w:color w:val="FF0000"/>
          <w:sz w:val="24"/>
          <w:szCs w:val="24"/>
        </w:rPr>
      </w:pPr>
      <w:r>
        <w:rPr>
          <w:rFonts w:ascii="Times New Roman" w:hAnsi="Times New Roman" w:cs="Times New Roman"/>
          <w:i/>
          <w:color w:val="FF0000"/>
          <w:sz w:val="24"/>
          <w:szCs w:val="24"/>
        </w:rPr>
        <w:t xml:space="preserve">This model policy uses the word department.  If this policy is for a </w:t>
      </w:r>
      <w:r w:rsidR="00FD4A30">
        <w:rPr>
          <w:rFonts w:ascii="Times New Roman" w:hAnsi="Times New Roman" w:cs="Times New Roman"/>
          <w:i/>
          <w:color w:val="FF0000"/>
          <w:sz w:val="24"/>
          <w:szCs w:val="24"/>
        </w:rPr>
        <w:t xml:space="preserve">different type of agency (district, squad, or company), </w:t>
      </w:r>
      <w:r w:rsidR="00E333C9">
        <w:rPr>
          <w:rFonts w:ascii="Times New Roman" w:hAnsi="Times New Roman" w:cs="Times New Roman"/>
          <w:i/>
          <w:color w:val="FF0000"/>
          <w:sz w:val="24"/>
          <w:szCs w:val="24"/>
        </w:rPr>
        <w:t>use the ‘Replace’ function to change.</w:t>
      </w:r>
    </w:p>
    <w:p w14:paraId="104788A8" w14:textId="77777777" w:rsidR="000E5E02" w:rsidRDefault="000E5E02">
      <w:pPr>
        <w:rPr>
          <w:rFonts w:ascii="Times New Roman" w:hAnsi="Times New Roman" w:cs="Times New Roman"/>
          <w:sz w:val="24"/>
          <w:szCs w:val="24"/>
        </w:rPr>
      </w:pPr>
      <w:r w:rsidRPr="000E5E02">
        <w:rPr>
          <w:rFonts w:ascii="Times New Roman" w:hAnsi="Times New Roman" w:cs="Times New Roman"/>
          <w:b/>
          <w:sz w:val="24"/>
          <w:szCs w:val="24"/>
        </w:rPr>
        <w:t>Purpose</w:t>
      </w:r>
      <w:r>
        <w:rPr>
          <w:rFonts w:ascii="Times New Roman" w:hAnsi="Times New Roman" w:cs="Times New Roman"/>
          <w:sz w:val="24"/>
          <w:szCs w:val="24"/>
        </w:rPr>
        <w:t>:</w:t>
      </w:r>
    </w:p>
    <w:p w14:paraId="23525DB7" w14:textId="7714007D" w:rsidR="00F1640B" w:rsidRPr="00F1640B" w:rsidRDefault="00F1640B" w:rsidP="00EC7EFE">
      <w:pPr>
        <w:rPr>
          <w:rFonts w:ascii="Times New Roman" w:hAnsi="Times New Roman" w:cs="Times New Roman"/>
          <w:sz w:val="24"/>
          <w:szCs w:val="24"/>
        </w:rPr>
      </w:pPr>
      <w:r>
        <w:rPr>
          <w:rFonts w:ascii="Times New Roman" w:hAnsi="Times New Roman" w:cs="Times New Roman"/>
          <w:color w:val="FF0000"/>
          <w:sz w:val="24"/>
          <w:szCs w:val="24"/>
        </w:rPr>
        <w:t>Insert n</w:t>
      </w:r>
      <w:r w:rsidR="000E5E02" w:rsidRPr="000E5E02">
        <w:rPr>
          <w:rFonts w:ascii="Times New Roman" w:hAnsi="Times New Roman" w:cs="Times New Roman"/>
          <w:color w:val="FF0000"/>
          <w:sz w:val="24"/>
          <w:szCs w:val="24"/>
        </w:rPr>
        <w:t xml:space="preserve">ame of agency </w:t>
      </w:r>
      <w:r w:rsidR="000E5E02" w:rsidRPr="000E5E02">
        <w:rPr>
          <w:rFonts w:ascii="Times New Roman" w:hAnsi="Times New Roman" w:cs="Times New Roman"/>
          <w:sz w:val="24"/>
          <w:szCs w:val="24"/>
        </w:rPr>
        <w:t>establish</w:t>
      </w:r>
      <w:r w:rsidR="00EA209B">
        <w:rPr>
          <w:rFonts w:ascii="Times New Roman" w:hAnsi="Times New Roman" w:cs="Times New Roman"/>
          <w:sz w:val="24"/>
          <w:szCs w:val="24"/>
        </w:rPr>
        <w:t xml:space="preserve">es this </w:t>
      </w:r>
      <w:r>
        <w:rPr>
          <w:rFonts w:ascii="Times New Roman" w:hAnsi="Times New Roman" w:cs="Times New Roman"/>
          <w:sz w:val="24"/>
          <w:szCs w:val="24"/>
        </w:rPr>
        <w:t>policy</w:t>
      </w:r>
      <w:r w:rsidRPr="00F1640B">
        <w:rPr>
          <w:rFonts w:ascii="Times New Roman" w:hAnsi="Times New Roman" w:cs="Times New Roman"/>
          <w:sz w:val="24"/>
          <w:szCs w:val="24"/>
        </w:rPr>
        <w:t xml:space="preserve"> to</w:t>
      </w:r>
      <w:r w:rsidR="006D06E7">
        <w:rPr>
          <w:rFonts w:ascii="Times New Roman" w:hAnsi="Times New Roman" w:cs="Times New Roman"/>
          <w:sz w:val="24"/>
          <w:szCs w:val="24"/>
        </w:rPr>
        <w:t xml:space="preserve"> comply</w:t>
      </w:r>
      <w:r w:rsidR="006D06E7" w:rsidRPr="006D06E7">
        <w:rPr>
          <w:rFonts w:ascii="Times New Roman" w:hAnsi="Times New Roman" w:cs="Times New Roman"/>
          <w:sz w:val="24"/>
          <w:szCs w:val="24"/>
        </w:rPr>
        <w:t xml:space="preserve"> with applicable federal and state occupational safety and health regulations governing respiratory protection. The program establishes minimum requirements for the selection, use, care, maintenance, and training associated with respiratory protective equipment (RPE) used by fire department members.</w:t>
      </w:r>
    </w:p>
    <w:p w14:paraId="37D014BB" w14:textId="77777777" w:rsidR="00F441B9" w:rsidRDefault="00F441B9">
      <w:pPr>
        <w:rPr>
          <w:rFonts w:ascii="Times New Roman" w:hAnsi="Times New Roman" w:cs="Times New Roman"/>
          <w:b/>
          <w:sz w:val="24"/>
          <w:szCs w:val="24"/>
        </w:rPr>
      </w:pPr>
      <w:r>
        <w:rPr>
          <w:rFonts w:ascii="Times New Roman" w:hAnsi="Times New Roman" w:cs="Times New Roman"/>
          <w:b/>
          <w:sz w:val="24"/>
          <w:szCs w:val="24"/>
        </w:rPr>
        <w:t>References:</w:t>
      </w:r>
    </w:p>
    <w:p w14:paraId="452019A7" w14:textId="77777777" w:rsidR="006D06E7" w:rsidRPr="006D06E7" w:rsidRDefault="006D06E7" w:rsidP="006D06E7">
      <w:pPr>
        <w:rPr>
          <w:rFonts w:ascii="Times New Roman" w:hAnsi="Times New Roman" w:cs="Times New Roman"/>
          <w:bCs/>
          <w:sz w:val="24"/>
          <w:szCs w:val="24"/>
        </w:rPr>
      </w:pPr>
      <w:r w:rsidRPr="006D06E7">
        <w:rPr>
          <w:rFonts w:ascii="Times New Roman" w:hAnsi="Times New Roman" w:cs="Times New Roman"/>
          <w:bCs/>
          <w:sz w:val="24"/>
          <w:szCs w:val="24"/>
        </w:rPr>
        <w:t>This program is established in compliance with the following regulations and standards:</w:t>
      </w:r>
    </w:p>
    <w:p w14:paraId="7B84F7AD" w14:textId="3E16C853" w:rsidR="006D06E7" w:rsidRPr="006D06E7" w:rsidRDefault="006D06E7" w:rsidP="006D06E7">
      <w:pPr>
        <w:rPr>
          <w:rFonts w:ascii="Times New Roman" w:hAnsi="Times New Roman" w:cs="Times New Roman"/>
          <w:bCs/>
          <w:sz w:val="24"/>
          <w:szCs w:val="24"/>
        </w:rPr>
      </w:pPr>
      <w:r w:rsidRPr="006D06E7">
        <w:rPr>
          <w:rFonts w:ascii="Times New Roman" w:hAnsi="Times New Roman" w:cs="Times New Roman"/>
          <w:bCs/>
          <w:sz w:val="24"/>
          <w:szCs w:val="24"/>
        </w:rPr>
        <w:t>NJ Public Employees Occupational Safety and Health (PEOSH) Act, N.J.S.A. 34:6A-25 et seq.</w:t>
      </w:r>
    </w:p>
    <w:p w14:paraId="371EAA26" w14:textId="1D57ACAF" w:rsidR="006D06E7" w:rsidRPr="006D06E7" w:rsidRDefault="006D06E7" w:rsidP="006D06E7">
      <w:pPr>
        <w:rPr>
          <w:rFonts w:ascii="Times New Roman" w:hAnsi="Times New Roman" w:cs="Times New Roman"/>
          <w:bCs/>
          <w:sz w:val="24"/>
          <w:szCs w:val="24"/>
        </w:rPr>
      </w:pPr>
      <w:r w:rsidRPr="006D06E7">
        <w:rPr>
          <w:rFonts w:ascii="Times New Roman" w:hAnsi="Times New Roman" w:cs="Times New Roman"/>
          <w:bCs/>
          <w:sz w:val="24"/>
          <w:szCs w:val="24"/>
        </w:rPr>
        <w:t>PEOSH Standards for Firefighters, N.J.A.C. 12:100-10, specifically Section 12:100-10.10</w:t>
      </w:r>
    </w:p>
    <w:p w14:paraId="2E7248DA" w14:textId="77777777" w:rsidR="006D06E7" w:rsidRPr="006D06E7" w:rsidRDefault="006D06E7" w:rsidP="006D06E7">
      <w:pPr>
        <w:rPr>
          <w:rFonts w:ascii="Times New Roman" w:hAnsi="Times New Roman" w:cs="Times New Roman"/>
          <w:bCs/>
          <w:sz w:val="24"/>
          <w:szCs w:val="24"/>
        </w:rPr>
      </w:pPr>
      <w:r w:rsidRPr="006D06E7">
        <w:rPr>
          <w:rFonts w:ascii="Times New Roman" w:hAnsi="Times New Roman" w:cs="Times New Roman"/>
          <w:bCs/>
          <w:sz w:val="24"/>
          <w:szCs w:val="24"/>
        </w:rPr>
        <w:t>PEOSH Respiratory Protection Standard, 29 CFR 1910.134 (adopted by reference)</w:t>
      </w:r>
    </w:p>
    <w:p w14:paraId="71618CE3" w14:textId="77777777" w:rsidR="006D06E7" w:rsidRPr="006D06E7" w:rsidRDefault="006D06E7" w:rsidP="006D06E7">
      <w:pPr>
        <w:rPr>
          <w:rFonts w:ascii="Times New Roman" w:hAnsi="Times New Roman" w:cs="Times New Roman"/>
          <w:bCs/>
          <w:sz w:val="24"/>
          <w:szCs w:val="24"/>
        </w:rPr>
      </w:pPr>
      <w:r w:rsidRPr="006D06E7">
        <w:rPr>
          <w:rFonts w:ascii="Times New Roman" w:hAnsi="Times New Roman" w:cs="Times New Roman"/>
          <w:bCs/>
          <w:sz w:val="24"/>
          <w:szCs w:val="24"/>
        </w:rPr>
        <w:t>NJ Division of Fire Safety Standards for Fire Service Training and Certification, N.J.A.C. 5:73</w:t>
      </w:r>
    </w:p>
    <w:p w14:paraId="4666DB6C" w14:textId="77777777" w:rsidR="006D06E7" w:rsidRPr="006D06E7" w:rsidRDefault="006D06E7" w:rsidP="006D06E7">
      <w:pPr>
        <w:rPr>
          <w:rFonts w:ascii="Times New Roman" w:hAnsi="Times New Roman" w:cs="Times New Roman"/>
          <w:bCs/>
          <w:sz w:val="24"/>
          <w:szCs w:val="24"/>
        </w:rPr>
      </w:pPr>
      <w:r w:rsidRPr="006D06E7">
        <w:rPr>
          <w:rFonts w:ascii="Times New Roman" w:hAnsi="Times New Roman" w:cs="Times New Roman"/>
          <w:bCs/>
          <w:sz w:val="24"/>
          <w:szCs w:val="24"/>
        </w:rPr>
        <w:t>NFPA 1550, Standard for Emergency Responder Health and Safety (2024 edition)</w:t>
      </w:r>
    </w:p>
    <w:p w14:paraId="72FC9AEB" w14:textId="77777777" w:rsidR="006D06E7" w:rsidRPr="006D06E7" w:rsidRDefault="006D06E7" w:rsidP="006D06E7">
      <w:pPr>
        <w:rPr>
          <w:rFonts w:ascii="Times New Roman" w:hAnsi="Times New Roman" w:cs="Times New Roman"/>
          <w:bCs/>
          <w:sz w:val="24"/>
          <w:szCs w:val="24"/>
        </w:rPr>
      </w:pPr>
      <w:r w:rsidRPr="006D06E7">
        <w:rPr>
          <w:rFonts w:ascii="Times New Roman" w:hAnsi="Times New Roman" w:cs="Times New Roman"/>
          <w:bCs/>
          <w:sz w:val="24"/>
          <w:szCs w:val="24"/>
        </w:rPr>
        <w:t>NFPA 1850, Standard on Selection, Care, and Maintenance of Protective Ensembles for Structural and Proximity Firefighting and Open-Circuit SCBA (2025 edition)</w:t>
      </w:r>
    </w:p>
    <w:p w14:paraId="5FD01DA8" w14:textId="77777777" w:rsidR="006D06E7" w:rsidRPr="006D06E7" w:rsidRDefault="006D06E7" w:rsidP="006D06E7">
      <w:pPr>
        <w:rPr>
          <w:rFonts w:ascii="Times New Roman" w:hAnsi="Times New Roman" w:cs="Times New Roman"/>
          <w:bCs/>
          <w:sz w:val="24"/>
          <w:szCs w:val="24"/>
        </w:rPr>
      </w:pPr>
      <w:r w:rsidRPr="006D06E7">
        <w:rPr>
          <w:rFonts w:ascii="Times New Roman" w:hAnsi="Times New Roman" w:cs="Times New Roman"/>
          <w:bCs/>
          <w:sz w:val="24"/>
          <w:szCs w:val="24"/>
        </w:rPr>
        <w:t>NFPA 1400, Standard on Fire Service Training (incorporating former NFPA 1404)</w:t>
      </w:r>
    </w:p>
    <w:p w14:paraId="4E0EB2A3" w14:textId="77777777" w:rsidR="006D06E7" w:rsidRPr="006D06E7" w:rsidRDefault="006D06E7" w:rsidP="006D06E7">
      <w:pPr>
        <w:rPr>
          <w:rFonts w:ascii="Times New Roman" w:hAnsi="Times New Roman" w:cs="Times New Roman"/>
          <w:bCs/>
          <w:sz w:val="24"/>
          <w:szCs w:val="24"/>
        </w:rPr>
      </w:pPr>
      <w:r w:rsidRPr="006D06E7">
        <w:rPr>
          <w:rFonts w:ascii="Times New Roman" w:hAnsi="Times New Roman" w:cs="Times New Roman"/>
          <w:bCs/>
          <w:sz w:val="24"/>
          <w:szCs w:val="24"/>
        </w:rPr>
        <w:t>NFPA 1981, Standard on Open-Circuit Self-Contained Breathing Apparatus (SCBA) for Emergency Services</w:t>
      </w:r>
    </w:p>
    <w:p w14:paraId="24E7F3AE" w14:textId="77777777" w:rsidR="006D06E7" w:rsidRPr="006D06E7" w:rsidRDefault="006D06E7" w:rsidP="006D06E7">
      <w:pPr>
        <w:rPr>
          <w:rFonts w:ascii="Times New Roman" w:hAnsi="Times New Roman" w:cs="Times New Roman"/>
          <w:bCs/>
          <w:sz w:val="24"/>
          <w:szCs w:val="24"/>
        </w:rPr>
      </w:pPr>
      <w:r w:rsidRPr="006D06E7">
        <w:rPr>
          <w:rFonts w:ascii="Times New Roman" w:hAnsi="Times New Roman" w:cs="Times New Roman"/>
          <w:bCs/>
          <w:sz w:val="24"/>
          <w:szCs w:val="24"/>
        </w:rPr>
        <w:t>NIOSH 42 CFR Part 84 (SCBA certification requirements)</w:t>
      </w:r>
    </w:p>
    <w:p w14:paraId="717C133B" w14:textId="77777777" w:rsidR="006D06E7" w:rsidRPr="006D06E7" w:rsidRDefault="006D06E7" w:rsidP="006D06E7">
      <w:pPr>
        <w:rPr>
          <w:rFonts w:ascii="Times New Roman" w:hAnsi="Times New Roman" w:cs="Times New Roman"/>
          <w:bCs/>
          <w:sz w:val="24"/>
          <w:szCs w:val="24"/>
        </w:rPr>
      </w:pPr>
      <w:r w:rsidRPr="006D06E7">
        <w:rPr>
          <w:rFonts w:ascii="Times New Roman" w:hAnsi="Times New Roman" w:cs="Times New Roman"/>
          <w:bCs/>
          <w:sz w:val="24"/>
          <w:szCs w:val="24"/>
        </w:rPr>
        <w:t>NIOSH Publication No. 2026-105: Securing an SCBA after Adverse Conditions, Serious Injury, or Line-of-Duty Death</w:t>
      </w:r>
    </w:p>
    <w:p w14:paraId="6804ABCE" w14:textId="7D0FF058" w:rsidR="00F441B9" w:rsidRPr="00F441B9" w:rsidRDefault="006D06E7">
      <w:pPr>
        <w:rPr>
          <w:rFonts w:ascii="Times New Roman" w:hAnsi="Times New Roman" w:cs="Times New Roman"/>
          <w:bCs/>
          <w:sz w:val="24"/>
          <w:szCs w:val="24"/>
        </w:rPr>
      </w:pPr>
      <w:r w:rsidRPr="006D06E7">
        <w:rPr>
          <w:rFonts w:ascii="Times New Roman" w:hAnsi="Times New Roman" w:cs="Times New Roman"/>
          <w:bCs/>
          <w:sz w:val="24"/>
          <w:szCs w:val="24"/>
        </w:rPr>
        <w:t>NIOSH Publication No. 2026-106: Notifying NIOSH of SCBA Failure or Reduced Performance as a Standard Procedure</w:t>
      </w:r>
    </w:p>
    <w:p w14:paraId="374748CD" w14:textId="77777777" w:rsidR="006D06E7" w:rsidRPr="00F1640B" w:rsidRDefault="006D06E7" w:rsidP="006D06E7">
      <w:pPr>
        <w:rPr>
          <w:rFonts w:ascii="Times New Roman" w:hAnsi="Times New Roman" w:cs="Times New Roman"/>
          <w:b/>
          <w:sz w:val="24"/>
          <w:szCs w:val="24"/>
        </w:rPr>
      </w:pPr>
      <w:r>
        <w:rPr>
          <w:rFonts w:ascii="Times New Roman" w:hAnsi="Times New Roman" w:cs="Times New Roman"/>
          <w:b/>
          <w:sz w:val="24"/>
          <w:szCs w:val="24"/>
        </w:rPr>
        <w:t>Roles &amp; Responsibilities:</w:t>
      </w:r>
    </w:p>
    <w:p w14:paraId="44C0C40D" w14:textId="77777777" w:rsidR="006D06E7" w:rsidRDefault="006D06E7" w:rsidP="006D06E7">
      <w:pPr>
        <w:rPr>
          <w:rFonts w:ascii="Times New Roman" w:hAnsi="Times New Roman" w:cs="Times New Roman"/>
          <w:sz w:val="24"/>
          <w:szCs w:val="24"/>
        </w:rPr>
      </w:pPr>
      <w:r>
        <w:rPr>
          <w:rFonts w:ascii="Times New Roman" w:hAnsi="Times New Roman" w:cs="Times New Roman"/>
          <w:sz w:val="24"/>
          <w:szCs w:val="24"/>
        </w:rPr>
        <w:t xml:space="preserve">This policy applies to all full-time, part-time, </w:t>
      </w:r>
      <w:proofErr w:type="gramStart"/>
      <w:r>
        <w:rPr>
          <w:rFonts w:ascii="Times New Roman" w:hAnsi="Times New Roman" w:cs="Times New Roman"/>
          <w:sz w:val="24"/>
          <w:szCs w:val="24"/>
        </w:rPr>
        <w:t>volunteer</w:t>
      </w:r>
      <w:proofErr w:type="gramEnd"/>
      <w:r>
        <w:rPr>
          <w:rFonts w:ascii="Times New Roman" w:hAnsi="Times New Roman" w:cs="Times New Roman"/>
          <w:sz w:val="24"/>
          <w:szCs w:val="24"/>
        </w:rPr>
        <w:t xml:space="preserve">, and other </w:t>
      </w:r>
      <w:r w:rsidRPr="006D06E7">
        <w:rPr>
          <w:rFonts w:ascii="Times New Roman" w:hAnsi="Times New Roman" w:cs="Times New Roman"/>
          <w:sz w:val="24"/>
          <w:szCs w:val="24"/>
        </w:rPr>
        <w:t>members who are required to use respiratory protective equipment in the performance of their duties</w:t>
      </w:r>
      <w:r>
        <w:rPr>
          <w:rFonts w:ascii="Times New Roman" w:hAnsi="Times New Roman" w:cs="Times New Roman"/>
          <w:sz w:val="24"/>
          <w:szCs w:val="24"/>
        </w:rPr>
        <w:t xml:space="preserve">. </w:t>
      </w:r>
    </w:p>
    <w:p w14:paraId="3423DD47" w14:textId="77777777" w:rsidR="00E14ECF" w:rsidRDefault="00911BF5" w:rsidP="00E14ECF">
      <w:pPr>
        <w:spacing w:after="0"/>
        <w:rPr>
          <w:rFonts w:ascii="Times New Roman" w:hAnsi="Times New Roman" w:cs="Times New Roman"/>
          <w:bCs/>
          <w:sz w:val="24"/>
          <w:szCs w:val="24"/>
        </w:rPr>
      </w:pPr>
      <w:r w:rsidRPr="00911BF5">
        <w:rPr>
          <w:rFonts w:ascii="Times New Roman" w:hAnsi="Times New Roman" w:cs="Times New Roman"/>
          <w:bCs/>
          <w:color w:val="FF0000"/>
          <w:sz w:val="24"/>
          <w:szCs w:val="24"/>
        </w:rPr>
        <w:lastRenderedPageBreak/>
        <w:t xml:space="preserve">Insert Name or Title </w:t>
      </w:r>
      <w:r w:rsidRPr="00911BF5">
        <w:rPr>
          <w:rFonts w:ascii="Times New Roman" w:hAnsi="Times New Roman" w:cs="Times New Roman"/>
          <w:bCs/>
          <w:sz w:val="24"/>
          <w:szCs w:val="24"/>
        </w:rPr>
        <w:t>is designated a</w:t>
      </w:r>
      <w:r>
        <w:rPr>
          <w:rFonts w:ascii="Times New Roman" w:hAnsi="Times New Roman" w:cs="Times New Roman"/>
          <w:bCs/>
          <w:sz w:val="24"/>
          <w:szCs w:val="24"/>
        </w:rPr>
        <w:t>s the</w:t>
      </w:r>
      <w:r w:rsidRPr="00911BF5">
        <w:rPr>
          <w:rFonts w:ascii="Times New Roman" w:hAnsi="Times New Roman" w:cs="Times New Roman"/>
          <w:bCs/>
          <w:sz w:val="24"/>
          <w:szCs w:val="24"/>
        </w:rPr>
        <w:t xml:space="preserve"> Respiratory Protection Program Administrator (RPPA) who is responsible for the overall management and implementation of this program. The RPPA shall be knowledgeable in respiratory protection</w:t>
      </w:r>
      <w:r w:rsidR="00E14ECF">
        <w:rPr>
          <w:rFonts w:ascii="Times New Roman" w:hAnsi="Times New Roman" w:cs="Times New Roman"/>
          <w:bCs/>
          <w:sz w:val="24"/>
          <w:szCs w:val="24"/>
        </w:rPr>
        <w:t xml:space="preserve">. They shall </w:t>
      </w:r>
    </w:p>
    <w:p w14:paraId="012926C9" w14:textId="31B5D122" w:rsidR="00E14ECF" w:rsidRPr="00E14ECF" w:rsidRDefault="00E14ECF" w:rsidP="00E14ECF">
      <w:pPr>
        <w:pStyle w:val="ListParagraph"/>
        <w:numPr>
          <w:ilvl w:val="0"/>
          <w:numId w:val="25"/>
        </w:numPr>
        <w:rPr>
          <w:rFonts w:ascii="Times New Roman" w:hAnsi="Times New Roman" w:cs="Times New Roman"/>
          <w:bCs/>
          <w:sz w:val="24"/>
          <w:szCs w:val="24"/>
        </w:rPr>
      </w:pPr>
      <w:r w:rsidRPr="00E14ECF">
        <w:rPr>
          <w:rFonts w:ascii="Times New Roman" w:hAnsi="Times New Roman" w:cs="Times New Roman"/>
          <w:bCs/>
          <w:sz w:val="24"/>
          <w:szCs w:val="24"/>
        </w:rPr>
        <w:t xml:space="preserve">Develop, implement, update, </w:t>
      </w:r>
      <w:r>
        <w:rPr>
          <w:rFonts w:ascii="Times New Roman" w:hAnsi="Times New Roman" w:cs="Times New Roman"/>
          <w:bCs/>
          <w:sz w:val="24"/>
          <w:szCs w:val="24"/>
        </w:rPr>
        <w:t xml:space="preserve">enforce, </w:t>
      </w:r>
      <w:r w:rsidRPr="00E14ECF">
        <w:rPr>
          <w:rFonts w:ascii="Times New Roman" w:hAnsi="Times New Roman" w:cs="Times New Roman"/>
          <w:bCs/>
          <w:sz w:val="24"/>
          <w:szCs w:val="24"/>
        </w:rPr>
        <w:t xml:space="preserve">and </w:t>
      </w:r>
      <w:r>
        <w:rPr>
          <w:rFonts w:ascii="Times New Roman" w:hAnsi="Times New Roman" w:cs="Times New Roman"/>
          <w:bCs/>
          <w:sz w:val="24"/>
          <w:szCs w:val="24"/>
        </w:rPr>
        <w:t xml:space="preserve">annually </w:t>
      </w:r>
      <w:r w:rsidRPr="00E14ECF">
        <w:rPr>
          <w:rFonts w:ascii="Times New Roman" w:hAnsi="Times New Roman" w:cs="Times New Roman"/>
          <w:bCs/>
          <w:sz w:val="24"/>
          <w:szCs w:val="24"/>
        </w:rPr>
        <w:t>evaluate this written program</w:t>
      </w:r>
    </w:p>
    <w:p w14:paraId="56B31678" w14:textId="77777777" w:rsidR="00E14ECF" w:rsidRPr="00E14ECF" w:rsidRDefault="00E14ECF" w:rsidP="00E14ECF">
      <w:pPr>
        <w:pStyle w:val="ListParagraph"/>
        <w:numPr>
          <w:ilvl w:val="0"/>
          <w:numId w:val="25"/>
        </w:numPr>
        <w:rPr>
          <w:rFonts w:ascii="Times New Roman" w:hAnsi="Times New Roman" w:cs="Times New Roman"/>
          <w:bCs/>
          <w:sz w:val="24"/>
          <w:szCs w:val="24"/>
        </w:rPr>
      </w:pPr>
      <w:r w:rsidRPr="00E14ECF">
        <w:rPr>
          <w:rFonts w:ascii="Times New Roman" w:hAnsi="Times New Roman" w:cs="Times New Roman"/>
          <w:bCs/>
          <w:sz w:val="24"/>
          <w:szCs w:val="24"/>
        </w:rPr>
        <w:t>Oversee medical evaluations, fit testing, training, and recordkeeping</w:t>
      </w:r>
    </w:p>
    <w:p w14:paraId="703BC9B5" w14:textId="231FA5EF" w:rsidR="00E14ECF" w:rsidRPr="00E14ECF" w:rsidRDefault="00E14ECF" w:rsidP="00E14ECF">
      <w:pPr>
        <w:pStyle w:val="ListParagraph"/>
        <w:numPr>
          <w:ilvl w:val="0"/>
          <w:numId w:val="25"/>
        </w:numPr>
        <w:rPr>
          <w:rFonts w:ascii="Times New Roman" w:hAnsi="Times New Roman" w:cs="Times New Roman"/>
          <w:bCs/>
          <w:sz w:val="24"/>
          <w:szCs w:val="24"/>
        </w:rPr>
      </w:pPr>
      <w:r w:rsidRPr="00E14ECF">
        <w:rPr>
          <w:rFonts w:ascii="Times New Roman" w:hAnsi="Times New Roman" w:cs="Times New Roman"/>
          <w:bCs/>
          <w:sz w:val="24"/>
          <w:szCs w:val="24"/>
        </w:rPr>
        <w:t>Coordinate SCBA selection, inspection, maintenance, and retirement</w:t>
      </w:r>
      <w:r>
        <w:rPr>
          <w:rFonts w:ascii="Times New Roman" w:hAnsi="Times New Roman" w:cs="Times New Roman"/>
          <w:bCs/>
          <w:sz w:val="24"/>
          <w:szCs w:val="24"/>
        </w:rPr>
        <w:t>.</w:t>
      </w:r>
    </w:p>
    <w:p w14:paraId="40B60D0E" w14:textId="77777777" w:rsidR="00E14ECF" w:rsidRPr="00E14ECF" w:rsidRDefault="00E14ECF" w:rsidP="00E14ECF">
      <w:pPr>
        <w:pStyle w:val="ListParagraph"/>
        <w:numPr>
          <w:ilvl w:val="0"/>
          <w:numId w:val="25"/>
        </w:numPr>
        <w:rPr>
          <w:rFonts w:ascii="Times New Roman" w:hAnsi="Times New Roman" w:cs="Times New Roman"/>
          <w:bCs/>
          <w:sz w:val="24"/>
          <w:szCs w:val="24"/>
        </w:rPr>
      </w:pPr>
      <w:proofErr w:type="gramStart"/>
      <w:r w:rsidRPr="00E14ECF">
        <w:rPr>
          <w:rFonts w:ascii="Times New Roman" w:hAnsi="Times New Roman" w:cs="Times New Roman"/>
          <w:bCs/>
          <w:sz w:val="24"/>
          <w:szCs w:val="24"/>
        </w:rPr>
        <w:t>Investigate</w:t>
      </w:r>
      <w:proofErr w:type="gramEnd"/>
      <w:r w:rsidRPr="00E14ECF">
        <w:rPr>
          <w:rFonts w:ascii="Times New Roman" w:hAnsi="Times New Roman" w:cs="Times New Roman"/>
          <w:bCs/>
          <w:sz w:val="24"/>
          <w:szCs w:val="24"/>
        </w:rPr>
        <w:t xml:space="preserve"> SCBA failures and adverse conditions</w:t>
      </w:r>
    </w:p>
    <w:p w14:paraId="4C474AE3" w14:textId="0D19B6D2" w:rsidR="00E14ECF" w:rsidRPr="00E14ECF" w:rsidRDefault="00E14ECF" w:rsidP="00E14ECF">
      <w:pPr>
        <w:pStyle w:val="ListParagraph"/>
        <w:numPr>
          <w:ilvl w:val="0"/>
          <w:numId w:val="25"/>
        </w:numPr>
        <w:rPr>
          <w:rFonts w:ascii="Times New Roman" w:hAnsi="Times New Roman" w:cs="Times New Roman"/>
          <w:bCs/>
          <w:sz w:val="24"/>
          <w:szCs w:val="24"/>
        </w:rPr>
      </w:pPr>
      <w:r>
        <w:rPr>
          <w:rFonts w:ascii="Times New Roman" w:hAnsi="Times New Roman" w:cs="Times New Roman"/>
          <w:bCs/>
          <w:sz w:val="24"/>
          <w:szCs w:val="24"/>
        </w:rPr>
        <w:t>Maintain program records</w:t>
      </w:r>
    </w:p>
    <w:p w14:paraId="346FD86E" w14:textId="77777777" w:rsidR="00E14ECF" w:rsidRPr="00E14ECF" w:rsidRDefault="00E14ECF" w:rsidP="00E14ECF">
      <w:pPr>
        <w:spacing w:after="0"/>
        <w:rPr>
          <w:rFonts w:ascii="Times New Roman" w:hAnsi="Times New Roman" w:cs="Times New Roman"/>
          <w:bCs/>
          <w:sz w:val="24"/>
          <w:szCs w:val="24"/>
        </w:rPr>
      </w:pPr>
      <w:r w:rsidRPr="00E14ECF">
        <w:rPr>
          <w:rFonts w:ascii="Times New Roman" w:hAnsi="Times New Roman" w:cs="Times New Roman"/>
          <w:bCs/>
          <w:sz w:val="24"/>
          <w:szCs w:val="24"/>
        </w:rPr>
        <w:t>Company officers and supervisors shall:</w:t>
      </w:r>
    </w:p>
    <w:p w14:paraId="41CEC868" w14:textId="0B4B0C89" w:rsidR="00E14ECF" w:rsidRPr="00E14ECF" w:rsidRDefault="00E14ECF" w:rsidP="00E14ECF">
      <w:pPr>
        <w:pStyle w:val="ListParagraph"/>
        <w:numPr>
          <w:ilvl w:val="0"/>
          <w:numId w:val="29"/>
        </w:numPr>
        <w:tabs>
          <w:tab w:val="left" w:pos="0"/>
        </w:tabs>
        <w:rPr>
          <w:rFonts w:ascii="Times New Roman" w:hAnsi="Times New Roman" w:cs="Times New Roman"/>
          <w:bCs/>
          <w:sz w:val="24"/>
          <w:szCs w:val="24"/>
        </w:rPr>
      </w:pPr>
      <w:r w:rsidRPr="00E14ECF">
        <w:rPr>
          <w:rFonts w:ascii="Times New Roman" w:hAnsi="Times New Roman" w:cs="Times New Roman"/>
          <w:bCs/>
          <w:sz w:val="24"/>
          <w:szCs w:val="24"/>
        </w:rPr>
        <w:t>Ensure members under their supervision use respiratory protection as required</w:t>
      </w:r>
    </w:p>
    <w:p w14:paraId="34EB0C75" w14:textId="299D0231" w:rsidR="00E14ECF" w:rsidRPr="00E14ECF" w:rsidRDefault="00E14ECF" w:rsidP="00E14ECF">
      <w:pPr>
        <w:pStyle w:val="ListParagraph"/>
        <w:numPr>
          <w:ilvl w:val="0"/>
          <w:numId w:val="29"/>
        </w:numPr>
        <w:tabs>
          <w:tab w:val="left" w:pos="0"/>
        </w:tabs>
        <w:rPr>
          <w:rFonts w:ascii="Times New Roman" w:hAnsi="Times New Roman" w:cs="Times New Roman"/>
          <w:bCs/>
          <w:sz w:val="24"/>
          <w:szCs w:val="24"/>
        </w:rPr>
      </w:pPr>
      <w:r w:rsidRPr="00E14ECF">
        <w:rPr>
          <w:rFonts w:ascii="Times New Roman" w:hAnsi="Times New Roman" w:cs="Times New Roman"/>
          <w:bCs/>
          <w:sz w:val="24"/>
          <w:szCs w:val="24"/>
        </w:rPr>
        <w:t>Conduct or oversee pre-use SCBA inspections</w:t>
      </w:r>
    </w:p>
    <w:p w14:paraId="3849B3B4" w14:textId="209F111B" w:rsidR="00E14ECF" w:rsidRPr="00E14ECF" w:rsidRDefault="00E14ECF" w:rsidP="00E14ECF">
      <w:pPr>
        <w:pStyle w:val="ListParagraph"/>
        <w:numPr>
          <w:ilvl w:val="0"/>
          <w:numId w:val="29"/>
        </w:numPr>
        <w:tabs>
          <w:tab w:val="left" w:pos="0"/>
        </w:tabs>
        <w:rPr>
          <w:rFonts w:ascii="Times New Roman" w:hAnsi="Times New Roman" w:cs="Times New Roman"/>
          <w:bCs/>
          <w:sz w:val="24"/>
          <w:szCs w:val="24"/>
        </w:rPr>
      </w:pPr>
      <w:r w:rsidRPr="00E14ECF">
        <w:rPr>
          <w:rFonts w:ascii="Times New Roman" w:hAnsi="Times New Roman" w:cs="Times New Roman"/>
          <w:bCs/>
          <w:sz w:val="24"/>
          <w:szCs w:val="24"/>
        </w:rPr>
        <w:t>Report SCBA deficiencies, failures, or adverse conditions to the RPPA</w:t>
      </w:r>
    </w:p>
    <w:p w14:paraId="09DB3B7F" w14:textId="21EFB3CE" w:rsidR="00E14ECF" w:rsidRPr="00E14ECF" w:rsidRDefault="00E14ECF" w:rsidP="00E14ECF">
      <w:pPr>
        <w:pStyle w:val="ListParagraph"/>
        <w:numPr>
          <w:ilvl w:val="0"/>
          <w:numId w:val="29"/>
        </w:numPr>
        <w:tabs>
          <w:tab w:val="left" w:pos="0"/>
        </w:tabs>
        <w:rPr>
          <w:rFonts w:ascii="Times New Roman" w:hAnsi="Times New Roman" w:cs="Times New Roman"/>
          <w:bCs/>
          <w:sz w:val="24"/>
          <w:szCs w:val="24"/>
        </w:rPr>
      </w:pPr>
      <w:r w:rsidRPr="00E14ECF">
        <w:rPr>
          <w:rFonts w:ascii="Times New Roman" w:hAnsi="Times New Roman" w:cs="Times New Roman"/>
          <w:bCs/>
          <w:sz w:val="24"/>
          <w:szCs w:val="24"/>
        </w:rPr>
        <w:t>Enforce respiratory protection policies during emergency operations and training</w:t>
      </w:r>
    </w:p>
    <w:p w14:paraId="3A86369A" w14:textId="77777777" w:rsidR="00E14ECF" w:rsidRPr="00E14ECF" w:rsidRDefault="00E14ECF" w:rsidP="00E14ECF">
      <w:pPr>
        <w:spacing w:after="0"/>
        <w:rPr>
          <w:rFonts w:ascii="Times New Roman" w:hAnsi="Times New Roman" w:cs="Times New Roman"/>
          <w:bCs/>
          <w:sz w:val="24"/>
          <w:szCs w:val="24"/>
        </w:rPr>
      </w:pPr>
      <w:r w:rsidRPr="00E14ECF">
        <w:rPr>
          <w:rFonts w:ascii="Times New Roman" w:hAnsi="Times New Roman" w:cs="Times New Roman"/>
          <w:bCs/>
          <w:sz w:val="24"/>
          <w:szCs w:val="24"/>
        </w:rPr>
        <w:t>All fire department members shall:</w:t>
      </w:r>
    </w:p>
    <w:p w14:paraId="49E98604" w14:textId="3FF99F42" w:rsidR="00E14ECF" w:rsidRPr="00E14ECF" w:rsidRDefault="00E14ECF" w:rsidP="00E14ECF">
      <w:pPr>
        <w:pStyle w:val="ListParagraph"/>
        <w:numPr>
          <w:ilvl w:val="0"/>
          <w:numId w:val="32"/>
        </w:numPr>
        <w:rPr>
          <w:rFonts w:ascii="Times New Roman" w:hAnsi="Times New Roman" w:cs="Times New Roman"/>
          <w:bCs/>
          <w:sz w:val="24"/>
          <w:szCs w:val="24"/>
        </w:rPr>
      </w:pPr>
      <w:r w:rsidRPr="00E14ECF">
        <w:rPr>
          <w:rFonts w:ascii="Times New Roman" w:hAnsi="Times New Roman" w:cs="Times New Roman"/>
          <w:bCs/>
          <w:sz w:val="24"/>
          <w:szCs w:val="24"/>
        </w:rPr>
        <w:t>Use respiratory protection as required by this program and department SOPs</w:t>
      </w:r>
    </w:p>
    <w:p w14:paraId="1EC719A7" w14:textId="7BA8C4FD" w:rsidR="00E14ECF" w:rsidRPr="00E14ECF" w:rsidRDefault="00E14ECF" w:rsidP="00E14ECF">
      <w:pPr>
        <w:pStyle w:val="ListParagraph"/>
        <w:numPr>
          <w:ilvl w:val="0"/>
          <w:numId w:val="32"/>
        </w:numPr>
        <w:rPr>
          <w:rFonts w:ascii="Times New Roman" w:hAnsi="Times New Roman" w:cs="Times New Roman"/>
          <w:bCs/>
          <w:sz w:val="24"/>
          <w:szCs w:val="24"/>
        </w:rPr>
      </w:pPr>
      <w:r w:rsidRPr="00E14ECF">
        <w:rPr>
          <w:rFonts w:ascii="Times New Roman" w:hAnsi="Times New Roman" w:cs="Times New Roman"/>
          <w:bCs/>
          <w:sz w:val="24"/>
          <w:szCs w:val="24"/>
        </w:rPr>
        <w:t>Inspect SCBA before each use</w:t>
      </w:r>
    </w:p>
    <w:p w14:paraId="572FD91C" w14:textId="0B738AE7" w:rsidR="00E14ECF" w:rsidRPr="00E14ECF" w:rsidRDefault="00E14ECF" w:rsidP="00E14ECF">
      <w:pPr>
        <w:pStyle w:val="ListParagraph"/>
        <w:numPr>
          <w:ilvl w:val="0"/>
          <w:numId w:val="32"/>
        </w:numPr>
        <w:rPr>
          <w:rFonts w:ascii="Times New Roman" w:hAnsi="Times New Roman" w:cs="Times New Roman"/>
          <w:bCs/>
          <w:sz w:val="24"/>
          <w:szCs w:val="24"/>
        </w:rPr>
      </w:pPr>
      <w:r w:rsidRPr="00E14ECF">
        <w:rPr>
          <w:rFonts w:ascii="Times New Roman" w:hAnsi="Times New Roman" w:cs="Times New Roman"/>
          <w:bCs/>
          <w:sz w:val="24"/>
          <w:szCs w:val="24"/>
        </w:rPr>
        <w:t>Report any SCBA deficiencies, malfunctions, or adverse conditions immediately</w:t>
      </w:r>
    </w:p>
    <w:p w14:paraId="61A8DEE9" w14:textId="30097BBF" w:rsidR="00E14ECF" w:rsidRPr="00E14ECF" w:rsidRDefault="00E14ECF" w:rsidP="00E14ECF">
      <w:pPr>
        <w:pStyle w:val="ListParagraph"/>
        <w:numPr>
          <w:ilvl w:val="0"/>
          <w:numId w:val="32"/>
        </w:numPr>
        <w:rPr>
          <w:rFonts w:ascii="Times New Roman" w:hAnsi="Times New Roman" w:cs="Times New Roman"/>
          <w:bCs/>
          <w:sz w:val="24"/>
          <w:szCs w:val="24"/>
        </w:rPr>
      </w:pPr>
      <w:r w:rsidRPr="00E14ECF">
        <w:rPr>
          <w:rFonts w:ascii="Times New Roman" w:hAnsi="Times New Roman" w:cs="Times New Roman"/>
          <w:bCs/>
          <w:sz w:val="24"/>
          <w:szCs w:val="24"/>
        </w:rPr>
        <w:t>Participate in required medical evaluations, fit testing, and training</w:t>
      </w:r>
    </w:p>
    <w:p w14:paraId="6E0FEC10" w14:textId="654EBB19" w:rsidR="00911BF5" w:rsidRPr="00DC28EF" w:rsidRDefault="00E14ECF" w:rsidP="00DC28EF">
      <w:pPr>
        <w:pStyle w:val="ListParagraph"/>
        <w:numPr>
          <w:ilvl w:val="0"/>
          <w:numId w:val="32"/>
        </w:numPr>
        <w:rPr>
          <w:rFonts w:ascii="Times New Roman" w:hAnsi="Times New Roman" w:cs="Times New Roman"/>
          <w:bCs/>
          <w:sz w:val="24"/>
          <w:szCs w:val="24"/>
        </w:rPr>
      </w:pPr>
      <w:r w:rsidRPr="00E14ECF">
        <w:rPr>
          <w:rFonts w:ascii="Times New Roman" w:hAnsi="Times New Roman" w:cs="Times New Roman"/>
          <w:bCs/>
          <w:sz w:val="24"/>
          <w:szCs w:val="24"/>
        </w:rPr>
        <w:t>Properly clean, maintain, and store respiratory protective equipment</w:t>
      </w:r>
    </w:p>
    <w:p w14:paraId="66BBE441" w14:textId="03B2666C" w:rsidR="00B40162" w:rsidRDefault="00D87238">
      <w:pPr>
        <w:rPr>
          <w:rFonts w:ascii="Times New Roman" w:hAnsi="Times New Roman" w:cs="Times New Roman"/>
          <w:b/>
          <w:sz w:val="24"/>
          <w:szCs w:val="24"/>
        </w:rPr>
      </w:pPr>
      <w:r w:rsidRPr="00EA209B">
        <w:rPr>
          <w:rFonts w:ascii="Times New Roman" w:hAnsi="Times New Roman" w:cs="Times New Roman"/>
          <w:b/>
          <w:sz w:val="24"/>
          <w:szCs w:val="24"/>
        </w:rPr>
        <w:t>D</w:t>
      </w:r>
      <w:r w:rsidR="00B40162" w:rsidRPr="00EA209B">
        <w:rPr>
          <w:rFonts w:ascii="Times New Roman" w:hAnsi="Times New Roman" w:cs="Times New Roman"/>
          <w:b/>
          <w:sz w:val="24"/>
          <w:szCs w:val="24"/>
        </w:rPr>
        <w:t xml:space="preserve">efinitions: </w:t>
      </w:r>
    </w:p>
    <w:p w14:paraId="6E9C9FF4" w14:textId="34C54B76" w:rsidR="00372269" w:rsidRPr="00372269" w:rsidRDefault="00372269" w:rsidP="00372269">
      <w:pPr>
        <w:rPr>
          <w:rFonts w:ascii="Times New Roman" w:hAnsi="Times New Roman" w:cs="Times New Roman"/>
          <w:bCs/>
          <w:i/>
          <w:iCs/>
          <w:sz w:val="24"/>
          <w:szCs w:val="24"/>
        </w:rPr>
      </w:pPr>
      <w:r w:rsidRPr="00372269">
        <w:rPr>
          <w:rFonts w:ascii="Times New Roman" w:hAnsi="Times New Roman" w:cs="Times New Roman"/>
          <w:bCs/>
          <w:i/>
          <w:iCs/>
          <w:sz w:val="24"/>
          <w:szCs w:val="24"/>
        </w:rPr>
        <w:t>Airborne Precautions</w:t>
      </w:r>
      <w:r w:rsidRPr="00372269">
        <w:rPr>
          <w:rFonts w:ascii="Times New Roman" w:hAnsi="Times New Roman" w:cs="Times New Roman"/>
          <w:bCs/>
          <w:sz w:val="24"/>
          <w:szCs w:val="24"/>
        </w:rPr>
        <w:t>:</w:t>
      </w:r>
      <w:r w:rsidRPr="00372269">
        <w:rPr>
          <w:rFonts w:ascii="Times New Roman" w:hAnsi="Times New Roman" w:cs="Times New Roman"/>
          <w:b/>
          <w:bCs/>
          <w:sz w:val="24"/>
          <w:szCs w:val="24"/>
        </w:rPr>
        <w:t xml:space="preserve"> </w:t>
      </w:r>
      <w:r w:rsidRPr="00372269">
        <w:rPr>
          <w:rFonts w:ascii="Times New Roman" w:hAnsi="Times New Roman" w:cs="Times New Roman"/>
          <w:bCs/>
          <w:sz w:val="24"/>
          <w:szCs w:val="24"/>
        </w:rPr>
        <w:t>Infection control measures used to prevent transmission of infectious agents that remain infectious over long distances when suspended in the air (e.g., Mycobacterium tuberculosis, measles, varicella).</w:t>
      </w:r>
    </w:p>
    <w:p w14:paraId="6D2B4A77" w14:textId="77777777" w:rsidR="00372269" w:rsidRDefault="00372269" w:rsidP="00372269">
      <w:pPr>
        <w:spacing w:before="240"/>
        <w:rPr>
          <w:rFonts w:ascii="Times New Roman" w:hAnsi="Times New Roman" w:cs="Times New Roman"/>
          <w:bCs/>
          <w:i/>
          <w:iCs/>
          <w:sz w:val="24"/>
          <w:szCs w:val="24"/>
        </w:rPr>
      </w:pPr>
      <w:r w:rsidRPr="00372269">
        <w:rPr>
          <w:rFonts w:ascii="Times New Roman" w:hAnsi="Times New Roman" w:cs="Times New Roman"/>
          <w:bCs/>
          <w:i/>
          <w:iCs/>
          <w:sz w:val="24"/>
          <w:szCs w:val="24"/>
        </w:rPr>
        <w:t>Assigned Protection Factor (APF):</w:t>
      </w:r>
      <w:r w:rsidRPr="00372269">
        <w:rPr>
          <w:rFonts w:ascii="Times New Roman" w:hAnsi="Times New Roman" w:cs="Times New Roman"/>
          <w:b/>
          <w:bCs/>
          <w:i/>
          <w:iCs/>
          <w:sz w:val="24"/>
          <w:szCs w:val="24"/>
        </w:rPr>
        <w:t xml:space="preserve"> </w:t>
      </w:r>
      <w:r w:rsidRPr="00372269">
        <w:rPr>
          <w:rFonts w:ascii="Times New Roman" w:hAnsi="Times New Roman" w:cs="Times New Roman"/>
          <w:bCs/>
          <w:sz w:val="24"/>
          <w:szCs w:val="24"/>
        </w:rPr>
        <w:t>The workplace level of respiratory protection that a respirator or class of respirators is expected to provide to employees when the employer implements a continuing, effective respiratory protection program. The APF for N95 FFRs is 10, meaning they reduce the wearer's exposure to airborne contaminants by a factor of 10.</w:t>
      </w:r>
    </w:p>
    <w:p w14:paraId="35245BE3" w14:textId="72471B39" w:rsidR="00204BD3" w:rsidRPr="00204BD3" w:rsidRDefault="00204BD3" w:rsidP="00372269">
      <w:pPr>
        <w:spacing w:before="240"/>
        <w:rPr>
          <w:rFonts w:ascii="Times New Roman" w:hAnsi="Times New Roman" w:cs="Times New Roman"/>
          <w:bCs/>
          <w:sz w:val="24"/>
          <w:szCs w:val="24"/>
        </w:rPr>
      </w:pPr>
      <w:r w:rsidRPr="00204BD3">
        <w:rPr>
          <w:rFonts w:ascii="Times New Roman" w:hAnsi="Times New Roman" w:cs="Times New Roman"/>
          <w:bCs/>
          <w:i/>
          <w:iCs/>
          <w:sz w:val="24"/>
          <w:szCs w:val="24"/>
        </w:rPr>
        <w:t>Elastomeric Cartridge Respirators</w:t>
      </w:r>
      <w:r w:rsidRPr="00204BD3">
        <w:rPr>
          <w:rFonts w:ascii="Times New Roman" w:hAnsi="Times New Roman" w:cs="Times New Roman"/>
          <w:bCs/>
          <w:sz w:val="24"/>
          <w:szCs w:val="24"/>
        </w:rPr>
        <w:t xml:space="preserve">: Reusable, tight-fitting masks made of rubber or silicone that use replaceable filters or cartridges to clean the air. They protect </w:t>
      </w:r>
      <w:r>
        <w:rPr>
          <w:rFonts w:ascii="Times New Roman" w:hAnsi="Times New Roman" w:cs="Times New Roman"/>
          <w:bCs/>
          <w:sz w:val="24"/>
          <w:szCs w:val="24"/>
        </w:rPr>
        <w:t>the wearer</w:t>
      </w:r>
      <w:r w:rsidRPr="00204BD3">
        <w:rPr>
          <w:rFonts w:ascii="Times New Roman" w:hAnsi="Times New Roman" w:cs="Times New Roman"/>
          <w:bCs/>
          <w:sz w:val="24"/>
          <w:szCs w:val="24"/>
        </w:rPr>
        <w:t xml:space="preserve"> from harmful gases, </w:t>
      </w:r>
      <w:proofErr w:type="gramStart"/>
      <w:r w:rsidRPr="00204BD3">
        <w:rPr>
          <w:rFonts w:ascii="Times New Roman" w:hAnsi="Times New Roman" w:cs="Times New Roman"/>
          <w:bCs/>
          <w:sz w:val="24"/>
          <w:szCs w:val="24"/>
        </w:rPr>
        <w:t>vapors</w:t>
      </w:r>
      <w:proofErr w:type="gramEnd"/>
      <w:r w:rsidRPr="00204BD3">
        <w:rPr>
          <w:rFonts w:ascii="Times New Roman" w:hAnsi="Times New Roman" w:cs="Times New Roman"/>
          <w:bCs/>
          <w:sz w:val="24"/>
          <w:szCs w:val="24"/>
        </w:rPr>
        <w:t>, and tiny dust particles.</w:t>
      </w:r>
    </w:p>
    <w:p w14:paraId="7E391529" w14:textId="3224497F" w:rsidR="00372269" w:rsidRPr="00372269" w:rsidRDefault="00372269" w:rsidP="00372269">
      <w:pPr>
        <w:spacing w:before="240"/>
        <w:rPr>
          <w:rFonts w:ascii="Times New Roman" w:hAnsi="Times New Roman" w:cs="Times New Roman"/>
          <w:bCs/>
          <w:i/>
          <w:iCs/>
          <w:sz w:val="24"/>
          <w:szCs w:val="24"/>
        </w:rPr>
      </w:pPr>
      <w:r w:rsidRPr="00372269">
        <w:rPr>
          <w:rFonts w:ascii="Times New Roman" w:hAnsi="Times New Roman" w:cs="Times New Roman"/>
          <w:bCs/>
          <w:i/>
          <w:iCs/>
          <w:sz w:val="24"/>
          <w:szCs w:val="24"/>
        </w:rPr>
        <w:t>Filtering Facepiece Respirator (FFR):</w:t>
      </w:r>
      <w:r w:rsidRPr="00372269">
        <w:rPr>
          <w:rFonts w:ascii="Times New Roman" w:hAnsi="Times New Roman" w:cs="Times New Roman"/>
          <w:b/>
          <w:bCs/>
          <w:sz w:val="24"/>
          <w:szCs w:val="24"/>
        </w:rPr>
        <w:t xml:space="preserve"> </w:t>
      </w:r>
      <w:r w:rsidRPr="00372269">
        <w:rPr>
          <w:rFonts w:ascii="Times New Roman" w:hAnsi="Times New Roman" w:cs="Times New Roman"/>
          <w:bCs/>
          <w:sz w:val="24"/>
          <w:szCs w:val="24"/>
        </w:rPr>
        <w:t>A negative-pressure particulate respirator with a filter as an integral part of the facepiece or with the entire facepiece composed of the filtering medium. N95 FFRs are the most common type used in healthcare and EMS settings.</w:t>
      </w:r>
    </w:p>
    <w:p w14:paraId="5370394F" w14:textId="77777777" w:rsidR="00372269" w:rsidRPr="00372269" w:rsidRDefault="00372269" w:rsidP="00372269">
      <w:pPr>
        <w:rPr>
          <w:rFonts w:ascii="Times New Roman" w:hAnsi="Times New Roman" w:cs="Times New Roman"/>
          <w:bCs/>
          <w:sz w:val="24"/>
          <w:szCs w:val="24"/>
        </w:rPr>
      </w:pPr>
      <w:r w:rsidRPr="00372269">
        <w:rPr>
          <w:rFonts w:ascii="Times New Roman" w:hAnsi="Times New Roman" w:cs="Times New Roman"/>
          <w:bCs/>
          <w:i/>
          <w:iCs/>
          <w:sz w:val="24"/>
          <w:szCs w:val="24"/>
        </w:rPr>
        <w:t>N95 Filtering Facepiece Respirator (N95 FFR):</w:t>
      </w:r>
      <w:r w:rsidRPr="00372269">
        <w:rPr>
          <w:rFonts w:ascii="Times New Roman" w:hAnsi="Times New Roman" w:cs="Times New Roman"/>
          <w:b/>
          <w:bCs/>
          <w:sz w:val="24"/>
          <w:szCs w:val="24"/>
        </w:rPr>
        <w:t xml:space="preserve"> </w:t>
      </w:r>
      <w:r w:rsidRPr="00372269">
        <w:rPr>
          <w:rFonts w:ascii="Times New Roman" w:hAnsi="Times New Roman" w:cs="Times New Roman"/>
          <w:bCs/>
          <w:sz w:val="24"/>
          <w:szCs w:val="24"/>
        </w:rPr>
        <w:t>A NIOSH-approved tight-fitting, negative-pressure particulate respirator that filters at least 95% of airborne particles at the most penetrating particle size (0.3 microns MPPS). The "N" designation indicates the filter is not resistant to oil; "95" indicates ≥95% filtration efficiency.</w:t>
      </w:r>
    </w:p>
    <w:p w14:paraId="135376A0" w14:textId="77777777" w:rsidR="00372269" w:rsidRPr="00372269" w:rsidRDefault="00372269" w:rsidP="00372269">
      <w:pPr>
        <w:rPr>
          <w:rFonts w:ascii="Times New Roman" w:hAnsi="Times New Roman" w:cs="Times New Roman"/>
          <w:bCs/>
          <w:sz w:val="24"/>
          <w:szCs w:val="24"/>
        </w:rPr>
      </w:pPr>
      <w:r w:rsidRPr="00372269">
        <w:rPr>
          <w:rFonts w:ascii="Times New Roman" w:hAnsi="Times New Roman" w:cs="Times New Roman"/>
          <w:bCs/>
          <w:i/>
          <w:iCs/>
          <w:sz w:val="24"/>
          <w:szCs w:val="24"/>
        </w:rPr>
        <w:lastRenderedPageBreak/>
        <w:t>Physician or Licensed Health Care Professional (PLHCP):</w:t>
      </w:r>
      <w:r w:rsidRPr="00372269">
        <w:rPr>
          <w:rFonts w:ascii="Times New Roman" w:hAnsi="Times New Roman" w:cs="Times New Roman"/>
          <w:b/>
          <w:bCs/>
          <w:sz w:val="24"/>
          <w:szCs w:val="24"/>
        </w:rPr>
        <w:t xml:space="preserve"> </w:t>
      </w:r>
      <w:r w:rsidRPr="00372269">
        <w:rPr>
          <w:rFonts w:ascii="Times New Roman" w:hAnsi="Times New Roman" w:cs="Times New Roman"/>
          <w:bCs/>
          <w:sz w:val="24"/>
          <w:szCs w:val="24"/>
        </w:rPr>
        <w:t xml:space="preserve">An individual whose legally permitted scope of practice allows them to independently provide or be delegated the responsibility to provide some or </w:t>
      </w:r>
      <w:proofErr w:type="gramStart"/>
      <w:r w:rsidRPr="00372269">
        <w:rPr>
          <w:rFonts w:ascii="Times New Roman" w:hAnsi="Times New Roman" w:cs="Times New Roman"/>
          <w:bCs/>
          <w:sz w:val="24"/>
          <w:szCs w:val="24"/>
        </w:rPr>
        <w:t>all of</w:t>
      </w:r>
      <w:proofErr w:type="gramEnd"/>
      <w:r w:rsidRPr="00372269">
        <w:rPr>
          <w:rFonts w:ascii="Times New Roman" w:hAnsi="Times New Roman" w:cs="Times New Roman"/>
          <w:bCs/>
          <w:sz w:val="24"/>
          <w:szCs w:val="24"/>
        </w:rPr>
        <w:t xml:space="preserve"> the health care services required under 29 CFR 1910.134(e) (medical evaluation).</w:t>
      </w:r>
    </w:p>
    <w:p w14:paraId="03FA9353" w14:textId="77777777" w:rsidR="00372269" w:rsidRPr="00372269" w:rsidRDefault="00372269" w:rsidP="00372269">
      <w:pPr>
        <w:rPr>
          <w:rFonts w:ascii="Times New Roman" w:hAnsi="Times New Roman" w:cs="Times New Roman"/>
          <w:bCs/>
          <w:sz w:val="24"/>
          <w:szCs w:val="24"/>
        </w:rPr>
      </w:pPr>
      <w:r w:rsidRPr="00372269">
        <w:rPr>
          <w:rFonts w:ascii="Times New Roman" w:hAnsi="Times New Roman" w:cs="Times New Roman"/>
          <w:bCs/>
          <w:i/>
          <w:iCs/>
          <w:sz w:val="24"/>
          <w:szCs w:val="24"/>
        </w:rPr>
        <w:t>Qualitative Fit Test (QLFT):</w:t>
      </w:r>
      <w:r w:rsidRPr="00372269">
        <w:rPr>
          <w:rFonts w:ascii="Times New Roman" w:hAnsi="Times New Roman" w:cs="Times New Roman"/>
          <w:b/>
          <w:bCs/>
          <w:sz w:val="24"/>
          <w:szCs w:val="24"/>
        </w:rPr>
        <w:t xml:space="preserve"> </w:t>
      </w:r>
      <w:r w:rsidRPr="00372269">
        <w:rPr>
          <w:rFonts w:ascii="Times New Roman" w:hAnsi="Times New Roman" w:cs="Times New Roman"/>
          <w:bCs/>
          <w:sz w:val="24"/>
          <w:szCs w:val="24"/>
        </w:rPr>
        <w:t xml:space="preserve">A pass/fail fit test method that relies on the wearer's sensory detection of a test agent (taste, smell, or irritation). Acceptable for N95 FFRs. Methods include Isoamyl Acetate, Saccharin, </w:t>
      </w:r>
      <w:proofErr w:type="spellStart"/>
      <w:r w:rsidRPr="00372269">
        <w:rPr>
          <w:rFonts w:ascii="Times New Roman" w:hAnsi="Times New Roman" w:cs="Times New Roman"/>
          <w:bCs/>
          <w:sz w:val="24"/>
          <w:szCs w:val="24"/>
        </w:rPr>
        <w:t>Bitrex</w:t>
      </w:r>
      <w:proofErr w:type="spellEnd"/>
      <w:r w:rsidRPr="00372269">
        <w:rPr>
          <w:rFonts w:ascii="Times New Roman" w:hAnsi="Times New Roman" w:cs="Times New Roman"/>
          <w:bCs/>
          <w:sz w:val="24"/>
          <w:szCs w:val="24"/>
        </w:rPr>
        <w:t>, and Irritant Smoke.</w:t>
      </w:r>
    </w:p>
    <w:p w14:paraId="3EF2774C" w14:textId="77777777" w:rsidR="00372269" w:rsidRPr="00372269" w:rsidRDefault="00372269" w:rsidP="00372269">
      <w:pPr>
        <w:rPr>
          <w:rFonts w:ascii="Times New Roman" w:hAnsi="Times New Roman" w:cs="Times New Roman"/>
          <w:bCs/>
          <w:sz w:val="24"/>
          <w:szCs w:val="24"/>
        </w:rPr>
      </w:pPr>
      <w:r w:rsidRPr="00372269">
        <w:rPr>
          <w:rFonts w:ascii="Times New Roman" w:hAnsi="Times New Roman" w:cs="Times New Roman"/>
          <w:bCs/>
          <w:i/>
          <w:iCs/>
          <w:sz w:val="24"/>
          <w:szCs w:val="24"/>
        </w:rPr>
        <w:t>Quantitative Fit Test (QNFT):</w:t>
      </w:r>
      <w:r w:rsidRPr="00372269">
        <w:rPr>
          <w:rFonts w:ascii="Times New Roman" w:hAnsi="Times New Roman" w:cs="Times New Roman"/>
          <w:b/>
          <w:bCs/>
          <w:sz w:val="24"/>
          <w:szCs w:val="24"/>
        </w:rPr>
        <w:t xml:space="preserve"> </w:t>
      </w:r>
      <w:r w:rsidRPr="00372269">
        <w:rPr>
          <w:rFonts w:ascii="Times New Roman" w:hAnsi="Times New Roman" w:cs="Times New Roman"/>
          <w:bCs/>
          <w:sz w:val="24"/>
          <w:szCs w:val="24"/>
        </w:rPr>
        <w:t>A fit test method that numerically measures the amount of leakage into the respirator using specialized equipment. Provides a fit factor number. Also acceptable for FFRs.</w:t>
      </w:r>
    </w:p>
    <w:p w14:paraId="2E2FEC42" w14:textId="76D77586" w:rsidR="00F441B9" w:rsidRPr="00F441B9" w:rsidRDefault="00372269" w:rsidP="00372269">
      <w:pPr>
        <w:rPr>
          <w:rFonts w:ascii="Times New Roman" w:hAnsi="Times New Roman" w:cs="Times New Roman"/>
          <w:bCs/>
          <w:sz w:val="24"/>
          <w:szCs w:val="24"/>
        </w:rPr>
      </w:pPr>
      <w:r w:rsidRPr="00372269">
        <w:rPr>
          <w:rFonts w:ascii="Times New Roman" w:hAnsi="Times New Roman" w:cs="Times New Roman"/>
          <w:bCs/>
          <w:i/>
          <w:iCs/>
          <w:sz w:val="24"/>
          <w:szCs w:val="24"/>
        </w:rPr>
        <w:t>User Seal Check:</w:t>
      </w:r>
      <w:r w:rsidRPr="00372269">
        <w:rPr>
          <w:rFonts w:ascii="Times New Roman" w:hAnsi="Times New Roman" w:cs="Times New Roman"/>
          <w:b/>
          <w:bCs/>
          <w:sz w:val="24"/>
          <w:szCs w:val="24"/>
        </w:rPr>
        <w:t xml:space="preserve"> </w:t>
      </w:r>
      <w:r w:rsidRPr="00372269">
        <w:rPr>
          <w:rFonts w:ascii="Times New Roman" w:hAnsi="Times New Roman" w:cs="Times New Roman"/>
          <w:bCs/>
          <w:sz w:val="24"/>
          <w:szCs w:val="24"/>
        </w:rPr>
        <w:t xml:space="preserve">A procedure performed by the respirator wearer each time the respirator is </w:t>
      </w:r>
      <w:proofErr w:type="gramStart"/>
      <w:r w:rsidRPr="00372269">
        <w:rPr>
          <w:rFonts w:ascii="Times New Roman" w:hAnsi="Times New Roman" w:cs="Times New Roman"/>
          <w:bCs/>
          <w:sz w:val="24"/>
          <w:szCs w:val="24"/>
        </w:rPr>
        <w:t>donned</w:t>
      </w:r>
      <w:proofErr w:type="gramEnd"/>
      <w:r w:rsidRPr="00372269">
        <w:rPr>
          <w:rFonts w:ascii="Times New Roman" w:hAnsi="Times New Roman" w:cs="Times New Roman"/>
          <w:bCs/>
          <w:sz w:val="24"/>
          <w:szCs w:val="24"/>
        </w:rPr>
        <w:t xml:space="preserve"> to determine if the respirator is properly seated on the face. Includes both positive pressure and negative pressure checks. </w:t>
      </w:r>
    </w:p>
    <w:p w14:paraId="07D840F3" w14:textId="67F78661" w:rsidR="00F441B9" w:rsidRDefault="00DA191B">
      <w:pPr>
        <w:rPr>
          <w:rFonts w:ascii="Times New Roman" w:hAnsi="Times New Roman" w:cs="Times New Roman"/>
          <w:b/>
          <w:sz w:val="24"/>
          <w:szCs w:val="24"/>
        </w:rPr>
      </w:pPr>
      <w:r>
        <w:rPr>
          <w:rFonts w:ascii="Times New Roman" w:hAnsi="Times New Roman" w:cs="Times New Roman"/>
          <w:b/>
          <w:sz w:val="24"/>
          <w:szCs w:val="24"/>
        </w:rPr>
        <w:t>Medical Evaluations</w:t>
      </w:r>
      <w:r w:rsidR="00F441B9">
        <w:rPr>
          <w:rFonts w:ascii="Times New Roman" w:hAnsi="Times New Roman" w:cs="Times New Roman"/>
          <w:b/>
          <w:sz w:val="24"/>
          <w:szCs w:val="24"/>
        </w:rPr>
        <w:t>:</w:t>
      </w:r>
    </w:p>
    <w:p w14:paraId="7FB728E4" w14:textId="7938D3E3" w:rsidR="00DA191B" w:rsidRPr="00B7025F" w:rsidRDefault="00DA191B" w:rsidP="00DA191B">
      <w:pPr>
        <w:rPr>
          <w:rFonts w:ascii="Times New Roman" w:hAnsi="Times New Roman" w:cs="Times New Roman"/>
          <w:bCs/>
          <w:sz w:val="24"/>
          <w:szCs w:val="24"/>
        </w:rPr>
      </w:pPr>
      <w:r w:rsidRPr="00DA191B">
        <w:rPr>
          <w:rFonts w:ascii="Times New Roman" w:hAnsi="Times New Roman" w:cs="Times New Roman"/>
          <w:bCs/>
          <w:sz w:val="24"/>
          <w:szCs w:val="24"/>
        </w:rPr>
        <w:t>Prior to appointment as a structural firefighter, all individuals shall have successfully passed a medical evaluation that meets the Medical Evaluation Protocol required</w:t>
      </w:r>
      <w:r w:rsidR="00B7025F">
        <w:rPr>
          <w:rFonts w:ascii="Times New Roman" w:hAnsi="Times New Roman" w:cs="Times New Roman"/>
          <w:bCs/>
          <w:sz w:val="24"/>
          <w:szCs w:val="24"/>
        </w:rPr>
        <w:t xml:space="preserve">, </w:t>
      </w:r>
      <w:r w:rsidR="00B7025F" w:rsidRPr="00B7025F">
        <w:rPr>
          <w:rFonts w:ascii="Times New Roman" w:hAnsi="Times New Roman" w:cs="Times New Roman"/>
          <w:bCs/>
          <w:color w:val="FF0000"/>
          <w:sz w:val="24"/>
          <w:szCs w:val="24"/>
        </w:rPr>
        <w:t xml:space="preserve">select from the following 3 options: </w:t>
      </w:r>
      <w:proofErr w:type="gramStart"/>
      <w:r w:rsidR="00B7025F" w:rsidRPr="00B7025F">
        <w:rPr>
          <w:rFonts w:ascii="Times New Roman" w:hAnsi="Times New Roman" w:cs="Times New Roman"/>
          <w:bCs/>
          <w:color w:val="FF0000"/>
          <w:sz w:val="24"/>
          <w:szCs w:val="24"/>
        </w:rPr>
        <w:t>1)under</w:t>
      </w:r>
      <w:proofErr w:type="gramEnd"/>
      <w:r w:rsidR="00B7025F" w:rsidRPr="00B7025F">
        <w:rPr>
          <w:rFonts w:ascii="Times New Roman" w:hAnsi="Times New Roman" w:cs="Times New Roman"/>
          <w:bCs/>
          <w:color w:val="FF0000"/>
          <w:sz w:val="24"/>
          <w:szCs w:val="24"/>
        </w:rPr>
        <w:t xml:space="preserve"> the Respiratory Protection Standard, 29 CFR 1910.134; 2) NFPA Standard 1582, or 3) a department-specific hybrid of the PEOSH &amp; NFPA</w:t>
      </w:r>
      <w:r w:rsidR="00B7025F">
        <w:rPr>
          <w:rFonts w:ascii="Times New Roman" w:hAnsi="Times New Roman" w:cs="Times New Roman"/>
          <w:bCs/>
          <w:color w:val="FF0000"/>
          <w:sz w:val="24"/>
          <w:szCs w:val="24"/>
        </w:rPr>
        <w:t xml:space="preserve"> Standards</w:t>
      </w:r>
      <w:r w:rsidRPr="00B7025F">
        <w:rPr>
          <w:rFonts w:ascii="Times New Roman" w:hAnsi="Times New Roman" w:cs="Times New Roman"/>
          <w:bCs/>
          <w:color w:val="FF0000"/>
          <w:sz w:val="24"/>
          <w:szCs w:val="24"/>
        </w:rPr>
        <w:t>.</w:t>
      </w:r>
      <w:r w:rsidRPr="00B7025F">
        <w:rPr>
          <w:rFonts w:ascii="Times New Roman" w:hAnsi="Times New Roman" w:cs="Times New Roman"/>
          <w:bCs/>
          <w:sz w:val="24"/>
          <w:szCs w:val="24"/>
        </w:rPr>
        <w:t xml:space="preserve"> </w:t>
      </w:r>
      <w:r w:rsidRPr="00DA191B">
        <w:rPr>
          <w:rFonts w:ascii="Times New Roman" w:hAnsi="Times New Roman" w:cs="Times New Roman"/>
          <w:bCs/>
          <w:sz w:val="24"/>
          <w:szCs w:val="24"/>
        </w:rPr>
        <w:t>Failure to pass said examination shall exclude the individual from serving as a structural firefighter.</w:t>
      </w:r>
    </w:p>
    <w:p w14:paraId="1F38FFF1" w14:textId="29DA4B39" w:rsidR="00DA191B" w:rsidRPr="00DA191B" w:rsidRDefault="00DA191B" w:rsidP="00DA191B">
      <w:pPr>
        <w:rPr>
          <w:rFonts w:ascii="Times New Roman" w:hAnsi="Times New Roman" w:cs="Times New Roman"/>
          <w:bCs/>
          <w:sz w:val="24"/>
          <w:szCs w:val="24"/>
        </w:rPr>
      </w:pPr>
      <w:r w:rsidRPr="00DA191B">
        <w:rPr>
          <w:rFonts w:ascii="Times New Roman" w:hAnsi="Times New Roman" w:cs="Times New Roman"/>
          <w:bCs/>
          <w:sz w:val="24"/>
          <w:szCs w:val="24"/>
        </w:rPr>
        <w:t>All members required to wear respiratory protection shall receive a medical evaluation before initial fit testing or use of a respirator</w:t>
      </w:r>
      <w:r w:rsidR="00B7025F">
        <w:rPr>
          <w:rFonts w:ascii="Times New Roman" w:hAnsi="Times New Roman" w:cs="Times New Roman"/>
          <w:bCs/>
          <w:sz w:val="24"/>
          <w:szCs w:val="24"/>
        </w:rPr>
        <w:t xml:space="preserve">.  </w:t>
      </w:r>
      <w:r w:rsidRPr="00DA191B">
        <w:rPr>
          <w:rFonts w:ascii="Times New Roman" w:hAnsi="Times New Roman" w:cs="Times New Roman"/>
          <w:bCs/>
          <w:sz w:val="24"/>
          <w:szCs w:val="24"/>
        </w:rPr>
        <w:t>Medical evaluations shall be conducted by a physician or other licensed health care professional (PLHCP) at no cost to the member and during normal working hours</w:t>
      </w:r>
      <w:r w:rsidR="00B7025F">
        <w:rPr>
          <w:rFonts w:ascii="Times New Roman" w:hAnsi="Times New Roman" w:cs="Times New Roman"/>
          <w:bCs/>
          <w:sz w:val="24"/>
          <w:szCs w:val="24"/>
        </w:rPr>
        <w:t xml:space="preserve">.  </w:t>
      </w:r>
    </w:p>
    <w:p w14:paraId="7DFCC16F" w14:textId="27170880" w:rsidR="00B7025F" w:rsidRPr="00B7025F" w:rsidRDefault="00B7025F" w:rsidP="00B7025F">
      <w:pPr>
        <w:spacing w:after="0"/>
        <w:rPr>
          <w:rFonts w:ascii="Times New Roman" w:hAnsi="Times New Roman" w:cs="Times New Roman"/>
          <w:bCs/>
          <w:sz w:val="24"/>
          <w:szCs w:val="24"/>
        </w:rPr>
      </w:pPr>
      <w:r w:rsidRPr="00B7025F">
        <w:rPr>
          <w:rFonts w:ascii="Times New Roman" w:hAnsi="Times New Roman" w:cs="Times New Roman"/>
          <w:bCs/>
          <w:sz w:val="24"/>
          <w:szCs w:val="24"/>
        </w:rPr>
        <w:t>Additional</w:t>
      </w:r>
      <w:r>
        <w:rPr>
          <w:rFonts w:ascii="Times New Roman" w:hAnsi="Times New Roman" w:cs="Times New Roman"/>
          <w:bCs/>
          <w:sz w:val="24"/>
          <w:szCs w:val="24"/>
        </w:rPr>
        <w:t xml:space="preserve"> or follow-up</w:t>
      </w:r>
      <w:r w:rsidRPr="00B7025F">
        <w:rPr>
          <w:rFonts w:ascii="Times New Roman" w:hAnsi="Times New Roman" w:cs="Times New Roman"/>
          <w:bCs/>
          <w:sz w:val="24"/>
          <w:szCs w:val="24"/>
        </w:rPr>
        <w:t xml:space="preserve"> medical evaluations shall be provided when:</w:t>
      </w:r>
    </w:p>
    <w:p w14:paraId="6495AD8B" w14:textId="77777777" w:rsidR="00B7025F" w:rsidRPr="00B7025F" w:rsidRDefault="00B7025F" w:rsidP="00B7025F">
      <w:pPr>
        <w:pStyle w:val="ListParagraph"/>
        <w:numPr>
          <w:ilvl w:val="0"/>
          <w:numId w:val="33"/>
        </w:numPr>
        <w:rPr>
          <w:rFonts w:ascii="Times New Roman" w:hAnsi="Times New Roman" w:cs="Times New Roman"/>
          <w:bCs/>
          <w:sz w:val="24"/>
          <w:szCs w:val="24"/>
        </w:rPr>
      </w:pPr>
      <w:r w:rsidRPr="00B7025F">
        <w:rPr>
          <w:rFonts w:ascii="Times New Roman" w:hAnsi="Times New Roman" w:cs="Times New Roman"/>
          <w:bCs/>
          <w:sz w:val="24"/>
          <w:szCs w:val="24"/>
        </w:rPr>
        <w:t>A member reports signs or symptoms related to respirator use</w:t>
      </w:r>
    </w:p>
    <w:p w14:paraId="5D2F8ED4" w14:textId="77777777" w:rsidR="00B7025F" w:rsidRPr="00B7025F" w:rsidRDefault="00B7025F" w:rsidP="00B7025F">
      <w:pPr>
        <w:pStyle w:val="ListParagraph"/>
        <w:numPr>
          <w:ilvl w:val="0"/>
          <w:numId w:val="33"/>
        </w:numPr>
        <w:rPr>
          <w:rFonts w:ascii="Times New Roman" w:hAnsi="Times New Roman" w:cs="Times New Roman"/>
          <w:bCs/>
          <w:sz w:val="24"/>
          <w:szCs w:val="24"/>
        </w:rPr>
      </w:pPr>
      <w:r w:rsidRPr="00B7025F">
        <w:rPr>
          <w:rFonts w:ascii="Times New Roman" w:hAnsi="Times New Roman" w:cs="Times New Roman"/>
          <w:bCs/>
          <w:sz w:val="24"/>
          <w:szCs w:val="24"/>
        </w:rPr>
        <w:t>The PLHCP, supervisor, or RPPA determines an evaluation is necessary</w:t>
      </w:r>
    </w:p>
    <w:p w14:paraId="3971BCF7" w14:textId="66A43F4B" w:rsidR="00B7025F" w:rsidRPr="00B7025F" w:rsidRDefault="00B7025F" w:rsidP="00B7025F">
      <w:pPr>
        <w:pStyle w:val="ListParagraph"/>
        <w:numPr>
          <w:ilvl w:val="0"/>
          <w:numId w:val="33"/>
        </w:numPr>
        <w:rPr>
          <w:rFonts w:ascii="Times New Roman" w:hAnsi="Times New Roman" w:cs="Times New Roman"/>
          <w:bCs/>
          <w:sz w:val="24"/>
          <w:szCs w:val="24"/>
        </w:rPr>
      </w:pPr>
      <w:r w:rsidRPr="00B7025F">
        <w:rPr>
          <w:rFonts w:ascii="Times New Roman" w:hAnsi="Times New Roman" w:cs="Times New Roman"/>
          <w:bCs/>
          <w:sz w:val="24"/>
          <w:szCs w:val="24"/>
        </w:rPr>
        <w:t>Information from the program, including observations during fit testing or program evaluation, indicates a need</w:t>
      </w:r>
      <w:r>
        <w:rPr>
          <w:rFonts w:ascii="Times New Roman" w:hAnsi="Times New Roman" w:cs="Times New Roman"/>
          <w:bCs/>
          <w:sz w:val="24"/>
          <w:szCs w:val="24"/>
        </w:rPr>
        <w:t>.</w:t>
      </w:r>
    </w:p>
    <w:p w14:paraId="51BBAA76" w14:textId="77777777" w:rsidR="00B7025F" w:rsidRPr="00B7025F" w:rsidRDefault="00B7025F" w:rsidP="00B7025F">
      <w:pPr>
        <w:pStyle w:val="ListParagraph"/>
        <w:numPr>
          <w:ilvl w:val="0"/>
          <w:numId w:val="33"/>
        </w:numPr>
        <w:rPr>
          <w:rFonts w:ascii="Times New Roman" w:hAnsi="Times New Roman" w:cs="Times New Roman"/>
          <w:bCs/>
          <w:sz w:val="24"/>
          <w:szCs w:val="24"/>
        </w:rPr>
      </w:pPr>
      <w:r w:rsidRPr="00B7025F">
        <w:rPr>
          <w:rFonts w:ascii="Times New Roman" w:hAnsi="Times New Roman" w:cs="Times New Roman"/>
          <w:bCs/>
          <w:sz w:val="24"/>
          <w:szCs w:val="24"/>
        </w:rPr>
        <w:t>A change occurs in workplace conditions that may result in a substantial increase in physiological burden</w:t>
      </w:r>
    </w:p>
    <w:p w14:paraId="2A82C122" w14:textId="5F98A2F8" w:rsidR="00F441B9" w:rsidRDefault="00B7025F">
      <w:pPr>
        <w:rPr>
          <w:rFonts w:ascii="Times New Roman" w:hAnsi="Times New Roman" w:cs="Times New Roman"/>
          <w:bCs/>
          <w:sz w:val="24"/>
          <w:szCs w:val="24"/>
        </w:rPr>
      </w:pPr>
      <w:r w:rsidRPr="00B7025F">
        <w:rPr>
          <w:rFonts w:ascii="Times New Roman" w:hAnsi="Times New Roman" w:cs="Times New Roman"/>
          <w:bCs/>
          <w:sz w:val="24"/>
          <w:szCs w:val="24"/>
        </w:rPr>
        <w:t>The RPPA shall obtain a written recommendation from the PLHCP regarding the member's ability to use a respirator. The recommendation shall identify any limitations on respirator use. Medical information shall remain confidential.</w:t>
      </w:r>
    </w:p>
    <w:p w14:paraId="7F322CF1" w14:textId="256FEBC7" w:rsidR="00E46C81" w:rsidRPr="00E46C81" w:rsidRDefault="00E46C81" w:rsidP="00E46C81">
      <w:pPr>
        <w:rPr>
          <w:rFonts w:ascii="Times New Roman" w:hAnsi="Times New Roman" w:cs="Times New Roman"/>
          <w:b/>
          <w:bCs/>
          <w:sz w:val="24"/>
          <w:szCs w:val="24"/>
        </w:rPr>
      </w:pPr>
      <w:r w:rsidRPr="00E46C81">
        <w:rPr>
          <w:rFonts w:ascii="Times New Roman" w:hAnsi="Times New Roman" w:cs="Times New Roman"/>
          <w:b/>
          <w:bCs/>
          <w:sz w:val="24"/>
          <w:szCs w:val="24"/>
        </w:rPr>
        <w:t>Respirator Selection</w:t>
      </w:r>
    </w:p>
    <w:p w14:paraId="08D42B27" w14:textId="6E949071" w:rsidR="00E46C81" w:rsidRPr="00E46C81" w:rsidRDefault="00E46C81" w:rsidP="00E46C81">
      <w:pPr>
        <w:rPr>
          <w:rFonts w:ascii="Times New Roman" w:hAnsi="Times New Roman" w:cs="Times New Roman"/>
          <w:b/>
          <w:bCs/>
          <w:sz w:val="24"/>
          <w:szCs w:val="24"/>
        </w:rPr>
      </w:pPr>
      <w:r w:rsidRPr="00E46C81">
        <w:rPr>
          <w:rFonts w:ascii="Times New Roman" w:hAnsi="Times New Roman" w:cs="Times New Roman"/>
          <w:bCs/>
          <w:sz w:val="24"/>
          <w:szCs w:val="24"/>
        </w:rPr>
        <w:t>The RPPA shall conduct a hazard assessment to identify respiratory hazards associated with fire department operations.</w:t>
      </w:r>
    </w:p>
    <w:p w14:paraId="4E883E33" w14:textId="75C79CEC" w:rsidR="00E46C81" w:rsidRPr="00E46C81" w:rsidRDefault="00E46C81" w:rsidP="00E46C81">
      <w:pPr>
        <w:spacing w:after="0"/>
        <w:rPr>
          <w:rFonts w:ascii="Times New Roman" w:hAnsi="Times New Roman" w:cs="Times New Roman"/>
          <w:bCs/>
          <w:sz w:val="24"/>
          <w:szCs w:val="24"/>
        </w:rPr>
      </w:pPr>
      <w:r>
        <w:rPr>
          <w:rFonts w:ascii="Times New Roman" w:hAnsi="Times New Roman" w:cs="Times New Roman"/>
          <w:bCs/>
          <w:sz w:val="24"/>
          <w:szCs w:val="24"/>
        </w:rPr>
        <w:lastRenderedPageBreak/>
        <w:t>A</w:t>
      </w:r>
      <w:r w:rsidRPr="00E46C81">
        <w:rPr>
          <w:rFonts w:ascii="Times New Roman" w:hAnsi="Times New Roman" w:cs="Times New Roman"/>
          <w:bCs/>
          <w:sz w:val="24"/>
          <w:szCs w:val="24"/>
        </w:rPr>
        <w:t>pproved self-contained breathing apparatus (SCBA) with a full facepiece, or with approved helmet or hood configuration, shall be provided to and worn by firefighters:</w:t>
      </w:r>
    </w:p>
    <w:p w14:paraId="5BC70BDC" w14:textId="77777777" w:rsidR="00E46C81" w:rsidRPr="00E46C81" w:rsidRDefault="00E46C81" w:rsidP="00E46C81">
      <w:pPr>
        <w:pStyle w:val="ListParagraph"/>
        <w:numPr>
          <w:ilvl w:val="0"/>
          <w:numId w:val="34"/>
        </w:numPr>
        <w:rPr>
          <w:rFonts w:ascii="Times New Roman" w:hAnsi="Times New Roman" w:cs="Times New Roman"/>
          <w:bCs/>
          <w:sz w:val="24"/>
          <w:szCs w:val="24"/>
        </w:rPr>
      </w:pPr>
      <w:r w:rsidRPr="00E46C81">
        <w:rPr>
          <w:rFonts w:ascii="Times New Roman" w:hAnsi="Times New Roman" w:cs="Times New Roman"/>
          <w:bCs/>
          <w:sz w:val="24"/>
          <w:szCs w:val="24"/>
        </w:rPr>
        <w:t>While engaged in interior structural firefighting</w:t>
      </w:r>
    </w:p>
    <w:p w14:paraId="7E1ECEE2" w14:textId="77777777" w:rsidR="00E46C81" w:rsidRPr="00E46C81" w:rsidRDefault="00E46C81" w:rsidP="00E46C81">
      <w:pPr>
        <w:pStyle w:val="ListParagraph"/>
        <w:numPr>
          <w:ilvl w:val="0"/>
          <w:numId w:val="34"/>
        </w:numPr>
        <w:rPr>
          <w:rFonts w:ascii="Times New Roman" w:hAnsi="Times New Roman" w:cs="Times New Roman"/>
          <w:bCs/>
          <w:sz w:val="24"/>
          <w:szCs w:val="24"/>
        </w:rPr>
      </w:pPr>
      <w:r w:rsidRPr="00E46C81">
        <w:rPr>
          <w:rFonts w:ascii="Times New Roman" w:hAnsi="Times New Roman" w:cs="Times New Roman"/>
          <w:bCs/>
          <w:sz w:val="24"/>
          <w:szCs w:val="24"/>
        </w:rPr>
        <w:t>While working in confined spaces where toxic products of combustion or an oxygen deficiency may be present</w:t>
      </w:r>
    </w:p>
    <w:p w14:paraId="7EF3BDBE" w14:textId="77777777" w:rsidR="00E46C81" w:rsidRPr="00E46C81" w:rsidRDefault="00E46C81" w:rsidP="00E46C81">
      <w:pPr>
        <w:pStyle w:val="ListParagraph"/>
        <w:numPr>
          <w:ilvl w:val="0"/>
          <w:numId w:val="34"/>
        </w:numPr>
        <w:rPr>
          <w:rFonts w:ascii="Times New Roman" w:hAnsi="Times New Roman" w:cs="Times New Roman"/>
          <w:bCs/>
          <w:sz w:val="24"/>
          <w:szCs w:val="24"/>
        </w:rPr>
      </w:pPr>
      <w:r w:rsidRPr="00E46C81">
        <w:rPr>
          <w:rFonts w:ascii="Times New Roman" w:hAnsi="Times New Roman" w:cs="Times New Roman"/>
          <w:bCs/>
          <w:sz w:val="24"/>
          <w:szCs w:val="24"/>
        </w:rPr>
        <w:t>During emergency situations involving toxic substances</w:t>
      </w:r>
    </w:p>
    <w:p w14:paraId="67C315C9" w14:textId="77777777" w:rsidR="00E46C81" w:rsidRPr="00E46C81" w:rsidRDefault="00E46C81" w:rsidP="00E46C81">
      <w:pPr>
        <w:pStyle w:val="ListParagraph"/>
        <w:numPr>
          <w:ilvl w:val="0"/>
          <w:numId w:val="34"/>
        </w:numPr>
        <w:rPr>
          <w:rFonts w:ascii="Times New Roman" w:hAnsi="Times New Roman" w:cs="Times New Roman"/>
          <w:bCs/>
          <w:sz w:val="24"/>
          <w:szCs w:val="24"/>
        </w:rPr>
      </w:pPr>
      <w:r w:rsidRPr="00E46C81">
        <w:rPr>
          <w:rFonts w:ascii="Times New Roman" w:hAnsi="Times New Roman" w:cs="Times New Roman"/>
          <w:bCs/>
          <w:sz w:val="24"/>
          <w:szCs w:val="24"/>
        </w:rPr>
        <w:t>During all phases of firefighting and overhaul</w:t>
      </w:r>
    </w:p>
    <w:p w14:paraId="52C4292D" w14:textId="750B76C9" w:rsidR="00E46C81" w:rsidRPr="00E46C81" w:rsidRDefault="00E46C81" w:rsidP="00E46C81">
      <w:pPr>
        <w:rPr>
          <w:rFonts w:ascii="Times New Roman" w:hAnsi="Times New Roman" w:cs="Times New Roman"/>
          <w:bCs/>
          <w:sz w:val="24"/>
          <w:szCs w:val="24"/>
        </w:rPr>
      </w:pPr>
      <w:r w:rsidRPr="00E46C81">
        <w:rPr>
          <w:rFonts w:ascii="Times New Roman" w:hAnsi="Times New Roman" w:cs="Times New Roman"/>
          <w:bCs/>
          <w:sz w:val="24"/>
          <w:szCs w:val="24"/>
        </w:rPr>
        <w:t xml:space="preserve">SCBA shall be </w:t>
      </w:r>
      <w:proofErr w:type="gramStart"/>
      <w:r w:rsidRPr="00E46C81">
        <w:rPr>
          <w:rFonts w:ascii="Times New Roman" w:hAnsi="Times New Roman" w:cs="Times New Roman"/>
          <w:bCs/>
          <w:sz w:val="24"/>
          <w:szCs w:val="24"/>
        </w:rPr>
        <w:t>operated in positive-pressure mode at all times</w:t>
      </w:r>
      <w:proofErr w:type="gramEnd"/>
      <w:r w:rsidRPr="00E46C81">
        <w:rPr>
          <w:rFonts w:ascii="Times New Roman" w:hAnsi="Times New Roman" w:cs="Times New Roman"/>
          <w:bCs/>
          <w:sz w:val="24"/>
          <w:szCs w:val="24"/>
        </w:rPr>
        <w:t xml:space="preserve"> during interior structural firefighting and overhaul (N.J.A.C. 12:100-10.10(e))</w:t>
      </w:r>
      <w:r>
        <w:rPr>
          <w:rFonts w:ascii="Times New Roman" w:hAnsi="Times New Roman" w:cs="Times New Roman"/>
          <w:bCs/>
          <w:sz w:val="24"/>
          <w:szCs w:val="24"/>
        </w:rPr>
        <w:t xml:space="preserve">.  </w:t>
      </w:r>
      <w:r w:rsidRPr="00E46C81">
        <w:rPr>
          <w:rFonts w:ascii="Times New Roman" w:hAnsi="Times New Roman" w:cs="Times New Roman"/>
          <w:bCs/>
          <w:sz w:val="24"/>
          <w:szCs w:val="24"/>
        </w:rPr>
        <w:t>SCBA shall provide a minimum 30-minute air supply</w:t>
      </w:r>
    </w:p>
    <w:p w14:paraId="0B343496" w14:textId="77777777" w:rsidR="00E46C81" w:rsidRDefault="00E46C81" w:rsidP="00E46C81">
      <w:pPr>
        <w:rPr>
          <w:rFonts w:ascii="Times New Roman" w:hAnsi="Times New Roman" w:cs="Times New Roman"/>
          <w:b/>
          <w:bCs/>
          <w:sz w:val="24"/>
          <w:szCs w:val="24"/>
        </w:rPr>
      </w:pPr>
      <w:r w:rsidRPr="00E46C81">
        <w:rPr>
          <w:rFonts w:ascii="Times New Roman" w:hAnsi="Times New Roman" w:cs="Times New Roman"/>
          <w:bCs/>
          <w:sz w:val="24"/>
          <w:szCs w:val="24"/>
        </w:rPr>
        <w:t xml:space="preserve">SCBA that does not meet current NFPA 1981 certification requirements shall be removed from fire service use in accordance with NFPA 1850, Chapters 14–17. </w:t>
      </w:r>
    </w:p>
    <w:p w14:paraId="1FF09213" w14:textId="5EB885BF" w:rsidR="00E46C81" w:rsidRDefault="00E46C81" w:rsidP="00E46C81">
      <w:pPr>
        <w:rPr>
          <w:rFonts w:ascii="Times New Roman" w:hAnsi="Times New Roman" w:cs="Times New Roman"/>
          <w:bCs/>
          <w:sz w:val="24"/>
          <w:szCs w:val="24"/>
        </w:rPr>
      </w:pPr>
      <w:r w:rsidRPr="00E46C81">
        <w:rPr>
          <w:rFonts w:ascii="Times New Roman" w:hAnsi="Times New Roman" w:cs="Times New Roman"/>
          <w:bCs/>
          <w:sz w:val="24"/>
          <w:szCs w:val="24"/>
        </w:rPr>
        <w:t>For operations not requiring SCBA (e.g., certain wildland firefighting, non-IDLH environments</w:t>
      </w:r>
      <w:r>
        <w:rPr>
          <w:rFonts w:ascii="Times New Roman" w:hAnsi="Times New Roman" w:cs="Times New Roman"/>
          <w:bCs/>
          <w:sz w:val="24"/>
          <w:szCs w:val="24"/>
        </w:rPr>
        <w:t>, emergency medical services</w:t>
      </w:r>
      <w:r w:rsidRPr="00E46C81">
        <w:rPr>
          <w:rFonts w:ascii="Times New Roman" w:hAnsi="Times New Roman" w:cs="Times New Roman"/>
          <w:bCs/>
          <w:sz w:val="24"/>
          <w:szCs w:val="24"/>
        </w:rPr>
        <w:t>), the RPPA shall select appropriate respirators based on the hazard assessment</w:t>
      </w:r>
      <w:r>
        <w:rPr>
          <w:rFonts w:ascii="Times New Roman" w:hAnsi="Times New Roman" w:cs="Times New Roman"/>
          <w:bCs/>
          <w:sz w:val="24"/>
          <w:szCs w:val="24"/>
        </w:rPr>
        <w:t>, such as N95 or elastomeric cartridge respirators</w:t>
      </w:r>
      <w:r w:rsidRPr="00E46C81">
        <w:rPr>
          <w:rFonts w:ascii="Times New Roman" w:hAnsi="Times New Roman" w:cs="Times New Roman"/>
          <w:bCs/>
          <w:sz w:val="24"/>
          <w:szCs w:val="24"/>
        </w:rPr>
        <w:t>. All respirators shall be NIOSH-approved for the intended use.</w:t>
      </w:r>
    </w:p>
    <w:p w14:paraId="2BB9C63A" w14:textId="77777777" w:rsidR="00785896" w:rsidRPr="00785896" w:rsidRDefault="00785896" w:rsidP="00785896">
      <w:pPr>
        <w:spacing w:after="0"/>
        <w:rPr>
          <w:rFonts w:ascii="Times New Roman" w:hAnsi="Times New Roman" w:cs="Times New Roman"/>
          <w:bCs/>
          <w:sz w:val="24"/>
          <w:szCs w:val="24"/>
        </w:rPr>
      </w:pPr>
      <w:r w:rsidRPr="00785896">
        <w:rPr>
          <w:rFonts w:ascii="Times New Roman" w:hAnsi="Times New Roman" w:cs="Times New Roman"/>
          <w:bCs/>
          <w:color w:val="FF0000"/>
          <w:sz w:val="24"/>
          <w:szCs w:val="24"/>
        </w:rPr>
        <w:t xml:space="preserve">Insert agency name </w:t>
      </w:r>
      <w:r w:rsidRPr="00785896">
        <w:rPr>
          <w:rFonts w:ascii="Times New Roman" w:hAnsi="Times New Roman" w:cs="Times New Roman"/>
          <w:bCs/>
          <w:sz w:val="24"/>
          <w:szCs w:val="24"/>
        </w:rPr>
        <w:t>has selected N95 Filtering Facepiece Respirators as the standard respiratory protection for EMS personnel based on the following criteria:</w:t>
      </w:r>
    </w:p>
    <w:p w14:paraId="10F6710C" w14:textId="77777777" w:rsidR="00785896" w:rsidRPr="00785896" w:rsidRDefault="00785896" w:rsidP="00785896">
      <w:pPr>
        <w:numPr>
          <w:ilvl w:val="0"/>
          <w:numId w:val="43"/>
        </w:numPr>
        <w:spacing w:after="0"/>
        <w:rPr>
          <w:rFonts w:ascii="Times New Roman" w:hAnsi="Times New Roman" w:cs="Times New Roman"/>
          <w:bCs/>
          <w:sz w:val="24"/>
          <w:szCs w:val="24"/>
        </w:rPr>
      </w:pPr>
      <w:r w:rsidRPr="00785896">
        <w:rPr>
          <w:rFonts w:ascii="Times New Roman" w:hAnsi="Times New Roman" w:cs="Times New Roman"/>
          <w:bCs/>
          <w:sz w:val="24"/>
          <w:szCs w:val="24"/>
        </w:rPr>
        <w:t>N95 FFRs provide an Assigned Protection Factor (APF) of 10, which is appropriate for the airborne infectious disease hazards encountered in the EMS environment</w:t>
      </w:r>
    </w:p>
    <w:p w14:paraId="595B81E5" w14:textId="77777777" w:rsidR="00785896" w:rsidRPr="00785896" w:rsidRDefault="00785896" w:rsidP="00785896">
      <w:pPr>
        <w:numPr>
          <w:ilvl w:val="0"/>
          <w:numId w:val="43"/>
        </w:numPr>
        <w:spacing w:after="0"/>
        <w:rPr>
          <w:rFonts w:ascii="Times New Roman" w:hAnsi="Times New Roman" w:cs="Times New Roman"/>
          <w:bCs/>
          <w:sz w:val="24"/>
          <w:szCs w:val="24"/>
        </w:rPr>
      </w:pPr>
      <w:r w:rsidRPr="00785896">
        <w:rPr>
          <w:rFonts w:ascii="Times New Roman" w:hAnsi="Times New Roman" w:cs="Times New Roman"/>
          <w:bCs/>
          <w:sz w:val="24"/>
          <w:szCs w:val="24"/>
        </w:rPr>
        <w:t>N95 FFRs must be NIOSH-approved under 42 CFR Part 84 and meet the minimum filtration efficiency of ≥95% for airborne particles at the most penetrating particle size (0.3 microns MPPS)</w:t>
      </w:r>
    </w:p>
    <w:p w14:paraId="57D196BB" w14:textId="13C9AAA6" w:rsidR="00785896" w:rsidRPr="00785896" w:rsidRDefault="00785896" w:rsidP="00E46C81">
      <w:pPr>
        <w:numPr>
          <w:ilvl w:val="0"/>
          <w:numId w:val="43"/>
        </w:numPr>
        <w:rPr>
          <w:rFonts w:ascii="Times New Roman" w:hAnsi="Times New Roman" w:cs="Times New Roman"/>
          <w:bCs/>
          <w:sz w:val="24"/>
          <w:szCs w:val="24"/>
        </w:rPr>
      </w:pPr>
      <w:r w:rsidRPr="00785896">
        <w:rPr>
          <w:rFonts w:ascii="Times New Roman" w:hAnsi="Times New Roman" w:cs="Times New Roman"/>
          <w:bCs/>
          <w:sz w:val="24"/>
          <w:szCs w:val="24"/>
        </w:rPr>
        <w:t>N95 FFRs are required by OSHA, CDC, NJ DOH, and NJ PEOSH for protection against airborne infectious diseases including tuberculosis, COVID-19, measles, and varicella in the healthcare/EMS setting</w:t>
      </w:r>
    </w:p>
    <w:p w14:paraId="751F8563" w14:textId="4C8719DF" w:rsidR="00E46C81" w:rsidRPr="00E46C81" w:rsidRDefault="00E46C81" w:rsidP="00E46C81">
      <w:pPr>
        <w:rPr>
          <w:rFonts w:ascii="Times New Roman" w:hAnsi="Times New Roman" w:cs="Times New Roman"/>
          <w:b/>
          <w:sz w:val="24"/>
          <w:szCs w:val="24"/>
        </w:rPr>
      </w:pPr>
      <w:r>
        <w:rPr>
          <w:rFonts w:ascii="Times New Roman" w:hAnsi="Times New Roman" w:cs="Times New Roman"/>
          <w:b/>
          <w:sz w:val="24"/>
          <w:szCs w:val="24"/>
        </w:rPr>
        <w:t>Fit Testing</w:t>
      </w:r>
    </w:p>
    <w:p w14:paraId="0F00DFB3" w14:textId="3E365F64" w:rsidR="001D7B37" w:rsidRPr="001D7B37" w:rsidRDefault="001D7B37" w:rsidP="001D7B37">
      <w:pPr>
        <w:rPr>
          <w:rFonts w:ascii="Times New Roman" w:hAnsi="Times New Roman" w:cs="Times New Roman"/>
          <w:bCs/>
          <w:sz w:val="24"/>
          <w:szCs w:val="24"/>
        </w:rPr>
      </w:pPr>
      <w:r w:rsidRPr="001D7B37">
        <w:rPr>
          <w:rFonts w:ascii="Times New Roman" w:hAnsi="Times New Roman" w:cs="Times New Roman"/>
          <w:bCs/>
          <w:color w:val="FF0000"/>
          <w:sz w:val="24"/>
          <w:szCs w:val="24"/>
        </w:rPr>
        <w:t xml:space="preserve">Insert agency name </w:t>
      </w:r>
      <w:r w:rsidRPr="001D7B37">
        <w:rPr>
          <w:rFonts w:ascii="Times New Roman" w:hAnsi="Times New Roman" w:cs="Times New Roman"/>
          <w:bCs/>
          <w:sz w:val="24"/>
          <w:szCs w:val="24"/>
        </w:rPr>
        <w:t>shall ensure that employees using tight-fitting respirators (</w:t>
      </w:r>
      <w:r>
        <w:rPr>
          <w:rFonts w:ascii="Times New Roman" w:hAnsi="Times New Roman" w:cs="Times New Roman"/>
          <w:bCs/>
          <w:sz w:val="24"/>
          <w:szCs w:val="24"/>
        </w:rPr>
        <w:t xml:space="preserve">SCBA, </w:t>
      </w:r>
      <w:r w:rsidRPr="001D7B37">
        <w:rPr>
          <w:rFonts w:ascii="Times New Roman" w:hAnsi="Times New Roman" w:cs="Times New Roman"/>
          <w:bCs/>
          <w:sz w:val="24"/>
          <w:szCs w:val="24"/>
        </w:rPr>
        <w:t>N95 FFRs</w:t>
      </w:r>
      <w:r>
        <w:rPr>
          <w:rFonts w:ascii="Times New Roman" w:hAnsi="Times New Roman" w:cs="Times New Roman"/>
          <w:bCs/>
          <w:sz w:val="24"/>
          <w:szCs w:val="24"/>
        </w:rPr>
        <w:t>, and elastomeric cartridge</w:t>
      </w:r>
      <w:r w:rsidRPr="001D7B37">
        <w:rPr>
          <w:rFonts w:ascii="Times New Roman" w:hAnsi="Times New Roman" w:cs="Times New Roman"/>
          <w:bCs/>
          <w:sz w:val="24"/>
          <w:szCs w:val="24"/>
        </w:rPr>
        <w:t>) pass an appropriate qualitative or quantitative fit test before initial use, whenever a different respirator facepiece is used, and at least annually thereafter.</w:t>
      </w:r>
      <w:r>
        <w:rPr>
          <w:rFonts w:ascii="Times New Roman" w:hAnsi="Times New Roman" w:cs="Times New Roman"/>
          <w:bCs/>
          <w:sz w:val="24"/>
          <w:szCs w:val="24"/>
        </w:rPr>
        <w:t xml:space="preserve">  Members will be fit-tested in every make and model respirator used by the department.</w:t>
      </w:r>
    </w:p>
    <w:p w14:paraId="2F92939F" w14:textId="77777777" w:rsidR="001D7B37" w:rsidRPr="001D7B37" w:rsidRDefault="001D7B37" w:rsidP="001D7B37">
      <w:pPr>
        <w:spacing w:after="0"/>
        <w:rPr>
          <w:rFonts w:ascii="Times New Roman" w:hAnsi="Times New Roman" w:cs="Times New Roman"/>
          <w:bCs/>
          <w:sz w:val="24"/>
          <w:szCs w:val="24"/>
        </w:rPr>
      </w:pPr>
      <w:r w:rsidRPr="001D7B37">
        <w:rPr>
          <w:rFonts w:ascii="Times New Roman" w:hAnsi="Times New Roman" w:cs="Times New Roman"/>
          <w:bCs/>
          <w:sz w:val="24"/>
          <w:szCs w:val="24"/>
        </w:rPr>
        <w:t>Insert agency name uses the following OSHA-accepted fit test methods for N95 FFRs using procedures given in 29 CFR 1910.134 Appendix A:</w:t>
      </w:r>
    </w:p>
    <w:p w14:paraId="2535FA14" w14:textId="77777777" w:rsidR="001D7B37" w:rsidRPr="001D7B37" w:rsidRDefault="001D7B37" w:rsidP="001D7B37">
      <w:pPr>
        <w:numPr>
          <w:ilvl w:val="0"/>
          <w:numId w:val="44"/>
        </w:numPr>
        <w:spacing w:after="0"/>
        <w:rPr>
          <w:rFonts w:ascii="Times New Roman" w:hAnsi="Times New Roman" w:cs="Times New Roman"/>
          <w:bCs/>
          <w:sz w:val="24"/>
          <w:szCs w:val="24"/>
        </w:rPr>
      </w:pPr>
      <w:r w:rsidRPr="001D7B37">
        <w:rPr>
          <w:rFonts w:ascii="Times New Roman" w:hAnsi="Times New Roman" w:cs="Times New Roman"/>
          <w:bCs/>
          <w:sz w:val="24"/>
          <w:szCs w:val="24"/>
        </w:rPr>
        <w:t xml:space="preserve">Qualitative: Saccharin Solution aerosol, </w:t>
      </w:r>
      <w:proofErr w:type="spellStart"/>
      <w:r w:rsidRPr="001D7B37">
        <w:rPr>
          <w:rFonts w:ascii="Times New Roman" w:hAnsi="Times New Roman" w:cs="Times New Roman"/>
          <w:bCs/>
          <w:sz w:val="24"/>
          <w:szCs w:val="24"/>
        </w:rPr>
        <w:t>Bitrex</w:t>
      </w:r>
      <w:proofErr w:type="spellEnd"/>
      <w:r w:rsidRPr="001D7B37">
        <w:rPr>
          <w:rFonts w:ascii="Times New Roman" w:hAnsi="Times New Roman" w:cs="Times New Roman"/>
          <w:bCs/>
          <w:sz w:val="24"/>
          <w:szCs w:val="24"/>
        </w:rPr>
        <w:t xml:space="preserve"> aerosol, or irritant smoke</w:t>
      </w:r>
    </w:p>
    <w:p w14:paraId="22C79767" w14:textId="77777777" w:rsidR="001D7B37" w:rsidRPr="001D7B37" w:rsidRDefault="001D7B37" w:rsidP="001D7B37">
      <w:pPr>
        <w:numPr>
          <w:ilvl w:val="0"/>
          <w:numId w:val="44"/>
        </w:numPr>
        <w:rPr>
          <w:rFonts w:ascii="Times New Roman" w:hAnsi="Times New Roman" w:cs="Times New Roman"/>
          <w:bCs/>
          <w:sz w:val="24"/>
          <w:szCs w:val="24"/>
        </w:rPr>
      </w:pPr>
      <w:r w:rsidRPr="001D7B37">
        <w:rPr>
          <w:rFonts w:ascii="Times New Roman" w:hAnsi="Times New Roman" w:cs="Times New Roman"/>
          <w:bCs/>
          <w:sz w:val="24"/>
          <w:szCs w:val="24"/>
        </w:rPr>
        <w:t>Quantitative</w:t>
      </w:r>
    </w:p>
    <w:p w14:paraId="5E07FE7E" w14:textId="77777777" w:rsidR="001D7B37" w:rsidRPr="001D7B37" w:rsidRDefault="001D7B37" w:rsidP="001D7B37">
      <w:pPr>
        <w:rPr>
          <w:rFonts w:ascii="Times New Roman" w:hAnsi="Times New Roman" w:cs="Times New Roman"/>
          <w:bCs/>
          <w:sz w:val="24"/>
          <w:szCs w:val="24"/>
        </w:rPr>
      </w:pPr>
      <w:r w:rsidRPr="001D7B37">
        <w:rPr>
          <w:rFonts w:ascii="Times New Roman" w:hAnsi="Times New Roman" w:cs="Times New Roman"/>
          <w:bCs/>
          <w:sz w:val="24"/>
          <w:szCs w:val="24"/>
        </w:rPr>
        <w:t>Employees must be medically cleared before fit testing.</w:t>
      </w:r>
    </w:p>
    <w:p w14:paraId="30CF681A" w14:textId="5BBC8F3B" w:rsidR="00026F0F" w:rsidRDefault="00026F0F" w:rsidP="00026F0F">
      <w:pPr>
        <w:rPr>
          <w:rFonts w:ascii="Times New Roman" w:hAnsi="Times New Roman" w:cs="Times New Roman"/>
          <w:bCs/>
          <w:sz w:val="24"/>
          <w:szCs w:val="24"/>
        </w:rPr>
      </w:pPr>
      <w:r w:rsidRPr="00026F0F">
        <w:rPr>
          <w:rFonts w:ascii="Times New Roman" w:hAnsi="Times New Roman" w:cs="Times New Roman"/>
          <w:bCs/>
          <w:sz w:val="24"/>
          <w:szCs w:val="24"/>
        </w:rPr>
        <w:t xml:space="preserve">Fit testing shall be repeated whenever a different respirator facepiece is used, or when physical changes occur that could affect the fit (e.g., significant weight change, facial surgery, dental </w:t>
      </w:r>
      <w:r w:rsidRPr="00026F0F">
        <w:rPr>
          <w:rFonts w:ascii="Times New Roman" w:hAnsi="Times New Roman" w:cs="Times New Roman"/>
          <w:bCs/>
          <w:sz w:val="24"/>
          <w:szCs w:val="24"/>
        </w:rPr>
        <w:lastRenderedPageBreak/>
        <w:t>changes)</w:t>
      </w:r>
      <w:r>
        <w:rPr>
          <w:rFonts w:ascii="Times New Roman" w:hAnsi="Times New Roman" w:cs="Times New Roman"/>
          <w:bCs/>
          <w:sz w:val="24"/>
          <w:szCs w:val="24"/>
        </w:rPr>
        <w:t>.  The member is responsible for notifying the RPPA of changes that could affect the fit of their tight-fitting respirator.</w:t>
      </w:r>
    </w:p>
    <w:p w14:paraId="627F1755" w14:textId="7F22FF06" w:rsidR="001D7B37" w:rsidRPr="001D7B37" w:rsidRDefault="001D7B37" w:rsidP="00026F0F">
      <w:pPr>
        <w:rPr>
          <w:rFonts w:ascii="Times New Roman" w:hAnsi="Times New Roman" w:cs="Times New Roman"/>
          <w:bCs/>
          <w:i/>
          <w:iCs/>
          <w:color w:val="FF0000"/>
          <w:sz w:val="24"/>
          <w:szCs w:val="24"/>
        </w:rPr>
      </w:pPr>
      <w:r w:rsidRPr="001D7B37">
        <w:rPr>
          <w:rFonts w:ascii="Times New Roman" w:hAnsi="Times New Roman" w:cs="Times New Roman"/>
          <w:bCs/>
          <w:i/>
          <w:iCs/>
          <w:color w:val="FF0000"/>
          <w:sz w:val="24"/>
          <w:szCs w:val="24"/>
        </w:rPr>
        <w:t xml:space="preserve">Annual fit testing is a good time to remind </w:t>
      </w:r>
      <w:r w:rsidR="00222D63">
        <w:rPr>
          <w:rFonts w:ascii="Times New Roman" w:hAnsi="Times New Roman" w:cs="Times New Roman"/>
          <w:bCs/>
          <w:i/>
          <w:iCs/>
          <w:color w:val="FF0000"/>
          <w:sz w:val="24"/>
          <w:szCs w:val="24"/>
        </w:rPr>
        <w:t>firefighter</w:t>
      </w:r>
      <w:r w:rsidRPr="001D7B37">
        <w:rPr>
          <w:rFonts w:ascii="Times New Roman" w:hAnsi="Times New Roman" w:cs="Times New Roman"/>
          <w:bCs/>
          <w:i/>
          <w:iCs/>
          <w:color w:val="FF0000"/>
          <w:sz w:val="24"/>
          <w:szCs w:val="24"/>
        </w:rPr>
        <w:t>s of their obligation to disclose if they have, or have developed, even temporarily, a medical condition that could affect their ability to wear a respirator or to achieve a tight seal.  One way is to have them fill out the OSHA questionnaire during fit testing, have them sign a form stating that they have not developed a condition, or simply state it during fit testing or training.</w:t>
      </w:r>
    </w:p>
    <w:p w14:paraId="088DA7F5" w14:textId="1446F85F" w:rsidR="00026F0F" w:rsidRPr="00026F0F" w:rsidRDefault="00026F0F" w:rsidP="00026F0F">
      <w:pPr>
        <w:rPr>
          <w:rFonts w:ascii="Times New Roman" w:hAnsi="Times New Roman" w:cs="Times New Roman"/>
          <w:b/>
          <w:sz w:val="24"/>
          <w:szCs w:val="24"/>
        </w:rPr>
      </w:pPr>
      <w:r w:rsidRPr="00026F0F">
        <w:rPr>
          <w:rFonts w:ascii="Times New Roman" w:hAnsi="Times New Roman" w:cs="Times New Roman"/>
          <w:b/>
          <w:sz w:val="24"/>
          <w:szCs w:val="24"/>
        </w:rPr>
        <w:t>Procedures For SCBA Use</w:t>
      </w:r>
    </w:p>
    <w:p w14:paraId="6812CB97" w14:textId="77777777" w:rsidR="005D4242" w:rsidRPr="005D4242" w:rsidRDefault="005D4242" w:rsidP="005D4242">
      <w:pPr>
        <w:spacing w:after="0"/>
        <w:rPr>
          <w:rFonts w:ascii="Times New Roman" w:hAnsi="Times New Roman" w:cs="Times New Roman"/>
          <w:bCs/>
          <w:sz w:val="24"/>
          <w:szCs w:val="24"/>
        </w:rPr>
      </w:pPr>
      <w:r w:rsidRPr="005D4242">
        <w:rPr>
          <w:rFonts w:ascii="Times New Roman" w:hAnsi="Times New Roman" w:cs="Times New Roman"/>
          <w:bCs/>
          <w:sz w:val="24"/>
          <w:szCs w:val="24"/>
        </w:rPr>
        <w:t>In accordance with 29 CFR 1910.134(g)(4) and the PEOSH Model Fire Department Respiratory Protection Program, the following procedures shall apply to interior structural firefighting:</w:t>
      </w:r>
    </w:p>
    <w:p w14:paraId="34194143" w14:textId="77777777" w:rsidR="005D4242" w:rsidRPr="005D4242" w:rsidRDefault="005D4242" w:rsidP="005D4242">
      <w:pPr>
        <w:pStyle w:val="ListParagraph"/>
        <w:numPr>
          <w:ilvl w:val="0"/>
          <w:numId w:val="35"/>
        </w:numPr>
        <w:rPr>
          <w:rFonts w:ascii="Times New Roman" w:hAnsi="Times New Roman" w:cs="Times New Roman"/>
          <w:bCs/>
          <w:sz w:val="24"/>
          <w:szCs w:val="24"/>
        </w:rPr>
      </w:pPr>
      <w:r w:rsidRPr="005D4242">
        <w:rPr>
          <w:rFonts w:ascii="Times New Roman" w:hAnsi="Times New Roman" w:cs="Times New Roman"/>
          <w:bCs/>
          <w:sz w:val="24"/>
          <w:szCs w:val="24"/>
        </w:rPr>
        <w:t xml:space="preserve">At least two firefighters shall enter the IDLH atmosphere and </w:t>
      </w:r>
      <w:proofErr w:type="gramStart"/>
      <w:r w:rsidRPr="005D4242">
        <w:rPr>
          <w:rFonts w:ascii="Times New Roman" w:hAnsi="Times New Roman" w:cs="Times New Roman"/>
          <w:bCs/>
          <w:sz w:val="24"/>
          <w:szCs w:val="24"/>
        </w:rPr>
        <w:t>remain in visual or voice contact with one another at all times</w:t>
      </w:r>
      <w:proofErr w:type="gramEnd"/>
    </w:p>
    <w:p w14:paraId="47E98646" w14:textId="77777777" w:rsidR="005D4242" w:rsidRPr="005D4242" w:rsidRDefault="005D4242" w:rsidP="005D4242">
      <w:pPr>
        <w:pStyle w:val="ListParagraph"/>
        <w:numPr>
          <w:ilvl w:val="0"/>
          <w:numId w:val="35"/>
        </w:numPr>
        <w:rPr>
          <w:rFonts w:ascii="Times New Roman" w:hAnsi="Times New Roman" w:cs="Times New Roman"/>
          <w:bCs/>
          <w:sz w:val="24"/>
          <w:szCs w:val="24"/>
        </w:rPr>
      </w:pPr>
      <w:r w:rsidRPr="005D4242">
        <w:rPr>
          <w:rFonts w:ascii="Times New Roman" w:hAnsi="Times New Roman" w:cs="Times New Roman"/>
          <w:bCs/>
          <w:sz w:val="24"/>
          <w:szCs w:val="24"/>
        </w:rPr>
        <w:t>At least two firefighters shall be located outside the IDLH atmosphere</w:t>
      </w:r>
    </w:p>
    <w:p w14:paraId="64D10A96" w14:textId="77777777" w:rsidR="005D4242" w:rsidRPr="005D4242" w:rsidRDefault="005D4242" w:rsidP="005D4242">
      <w:pPr>
        <w:pStyle w:val="ListParagraph"/>
        <w:numPr>
          <w:ilvl w:val="0"/>
          <w:numId w:val="35"/>
        </w:numPr>
        <w:rPr>
          <w:rFonts w:ascii="Times New Roman" w:hAnsi="Times New Roman" w:cs="Times New Roman"/>
          <w:bCs/>
          <w:sz w:val="24"/>
          <w:szCs w:val="24"/>
        </w:rPr>
      </w:pPr>
      <w:r w:rsidRPr="005D4242">
        <w:rPr>
          <w:rFonts w:ascii="Times New Roman" w:hAnsi="Times New Roman" w:cs="Times New Roman"/>
          <w:bCs/>
          <w:sz w:val="24"/>
          <w:szCs w:val="24"/>
        </w:rPr>
        <w:t>All firefighters engaged in interior structural firefighting shall use SCBA</w:t>
      </w:r>
    </w:p>
    <w:p w14:paraId="4290108E" w14:textId="7237ADE7" w:rsidR="005D4242" w:rsidRPr="005D4242" w:rsidRDefault="005D4242" w:rsidP="005D4242">
      <w:pPr>
        <w:pStyle w:val="ListParagraph"/>
        <w:numPr>
          <w:ilvl w:val="0"/>
          <w:numId w:val="35"/>
        </w:numPr>
        <w:rPr>
          <w:rFonts w:ascii="Times New Roman" w:hAnsi="Times New Roman" w:cs="Times New Roman"/>
          <w:bCs/>
          <w:sz w:val="24"/>
          <w:szCs w:val="24"/>
        </w:rPr>
      </w:pPr>
      <w:r w:rsidRPr="005D4242">
        <w:rPr>
          <w:rFonts w:ascii="Times New Roman" w:hAnsi="Times New Roman" w:cs="Times New Roman"/>
          <w:bCs/>
          <w:sz w:val="24"/>
          <w:szCs w:val="24"/>
        </w:rPr>
        <w:t>Interior structural firefighting shall not commence until the proper number of firefighters can be assembled on scene; during this time, fire attack shall be conducted from the exterior</w:t>
      </w:r>
    </w:p>
    <w:p w14:paraId="267DE2E5" w14:textId="02D21C23" w:rsidR="00026F0F" w:rsidRPr="00026F0F" w:rsidRDefault="00FF7EC1" w:rsidP="00FF7EC1">
      <w:pPr>
        <w:rPr>
          <w:rFonts w:ascii="Times New Roman" w:hAnsi="Times New Roman" w:cs="Times New Roman"/>
          <w:bCs/>
          <w:sz w:val="24"/>
          <w:szCs w:val="24"/>
        </w:rPr>
      </w:pPr>
      <w:r w:rsidRPr="00FF7EC1">
        <w:rPr>
          <w:rFonts w:ascii="Times New Roman" w:hAnsi="Times New Roman" w:cs="Times New Roman"/>
          <w:bCs/>
          <w:sz w:val="24"/>
          <w:szCs w:val="24"/>
        </w:rPr>
        <w:t>Members shall monitor their air supply continuously during operations</w:t>
      </w:r>
      <w:r>
        <w:rPr>
          <w:rFonts w:ascii="Times New Roman" w:hAnsi="Times New Roman" w:cs="Times New Roman"/>
          <w:bCs/>
          <w:sz w:val="24"/>
          <w:szCs w:val="24"/>
        </w:rPr>
        <w:t xml:space="preserve">.  </w:t>
      </w:r>
      <w:r w:rsidRPr="00FF7EC1">
        <w:rPr>
          <w:rFonts w:ascii="Times New Roman" w:hAnsi="Times New Roman" w:cs="Times New Roman"/>
          <w:bCs/>
          <w:sz w:val="24"/>
          <w:szCs w:val="24"/>
        </w:rPr>
        <w:t xml:space="preserve">Members shall begin </w:t>
      </w:r>
      <w:proofErr w:type="gramStart"/>
      <w:r w:rsidRPr="00FF7EC1">
        <w:rPr>
          <w:rFonts w:ascii="Times New Roman" w:hAnsi="Times New Roman" w:cs="Times New Roman"/>
          <w:bCs/>
          <w:sz w:val="24"/>
          <w:szCs w:val="24"/>
        </w:rPr>
        <w:t>egress</w:t>
      </w:r>
      <w:proofErr w:type="gramEnd"/>
      <w:r w:rsidRPr="00FF7EC1">
        <w:rPr>
          <w:rFonts w:ascii="Times New Roman" w:hAnsi="Times New Roman" w:cs="Times New Roman"/>
          <w:bCs/>
          <w:sz w:val="24"/>
          <w:szCs w:val="24"/>
        </w:rPr>
        <w:t xml:space="preserve"> from the IDLH atmosphere with sufficient air remaining to safely exi</w:t>
      </w:r>
      <w:r>
        <w:rPr>
          <w:rFonts w:ascii="Times New Roman" w:hAnsi="Times New Roman" w:cs="Times New Roman"/>
          <w:bCs/>
          <w:sz w:val="24"/>
          <w:szCs w:val="24"/>
        </w:rPr>
        <w:t xml:space="preserve">t.  </w:t>
      </w:r>
      <w:r w:rsidRPr="00FF7EC1">
        <w:rPr>
          <w:rFonts w:ascii="Times New Roman" w:hAnsi="Times New Roman" w:cs="Times New Roman"/>
          <w:bCs/>
          <w:sz w:val="24"/>
          <w:szCs w:val="24"/>
        </w:rPr>
        <w:t>End-of-service-time indicators (EOSTI) and heads-up displays (HUD) shall be used and monitored</w:t>
      </w:r>
    </w:p>
    <w:p w14:paraId="4B39B89F" w14:textId="71CEF24C" w:rsidR="00FF7EC1" w:rsidRPr="00FF7EC1" w:rsidRDefault="00FF7EC1" w:rsidP="00FF7EC1">
      <w:pPr>
        <w:rPr>
          <w:rFonts w:ascii="Times New Roman" w:hAnsi="Times New Roman" w:cs="Times New Roman"/>
          <w:bCs/>
          <w:sz w:val="24"/>
          <w:szCs w:val="24"/>
        </w:rPr>
      </w:pPr>
      <w:r>
        <w:rPr>
          <w:rFonts w:ascii="Times New Roman" w:hAnsi="Times New Roman" w:cs="Times New Roman"/>
          <w:bCs/>
          <w:sz w:val="24"/>
          <w:szCs w:val="24"/>
        </w:rPr>
        <w:t>Rapid Intervention Crew (</w:t>
      </w:r>
      <w:r w:rsidRPr="00FF7EC1">
        <w:rPr>
          <w:rFonts w:ascii="Times New Roman" w:hAnsi="Times New Roman" w:cs="Times New Roman"/>
          <w:bCs/>
          <w:sz w:val="24"/>
          <w:szCs w:val="24"/>
        </w:rPr>
        <w:t>RIC</w:t>
      </w:r>
      <w:r>
        <w:rPr>
          <w:rFonts w:ascii="Times New Roman" w:hAnsi="Times New Roman" w:cs="Times New Roman"/>
          <w:bCs/>
          <w:sz w:val="24"/>
          <w:szCs w:val="24"/>
        </w:rPr>
        <w:t>)</w:t>
      </w:r>
      <w:r w:rsidRPr="00FF7EC1">
        <w:rPr>
          <w:rFonts w:ascii="Times New Roman" w:hAnsi="Times New Roman" w:cs="Times New Roman"/>
          <w:bCs/>
          <w:sz w:val="24"/>
          <w:szCs w:val="24"/>
        </w:rPr>
        <w:t xml:space="preserve"> members shall be equipped with SCBA and a RIC air supply bag during incident operations</w:t>
      </w:r>
      <w:r>
        <w:rPr>
          <w:rFonts w:ascii="Times New Roman" w:hAnsi="Times New Roman" w:cs="Times New Roman"/>
          <w:bCs/>
          <w:sz w:val="24"/>
          <w:szCs w:val="24"/>
        </w:rPr>
        <w:t xml:space="preserve">.  </w:t>
      </w:r>
      <w:r w:rsidRPr="00FF7EC1">
        <w:rPr>
          <w:rFonts w:ascii="Times New Roman" w:hAnsi="Times New Roman" w:cs="Times New Roman"/>
          <w:bCs/>
          <w:sz w:val="24"/>
          <w:szCs w:val="24"/>
        </w:rPr>
        <w:t xml:space="preserve">RIC training shall </w:t>
      </w:r>
      <w:proofErr w:type="gramStart"/>
      <w:r w:rsidRPr="00FF7EC1">
        <w:rPr>
          <w:rFonts w:ascii="Times New Roman" w:hAnsi="Times New Roman" w:cs="Times New Roman"/>
          <w:bCs/>
          <w:sz w:val="24"/>
          <w:szCs w:val="24"/>
        </w:rPr>
        <w:t>include:</w:t>
      </w:r>
      <w:proofErr w:type="gramEnd"/>
      <w:r w:rsidRPr="00FF7EC1">
        <w:rPr>
          <w:rFonts w:ascii="Times New Roman" w:hAnsi="Times New Roman" w:cs="Times New Roman"/>
          <w:bCs/>
          <w:sz w:val="24"/>
          <w:szCs w:val="24"/>
        </w:rPr>
        <w:t xml:space="preserve"> air management procedures; use of rescue air; repositioning or replacing SCBA facepiece on a downed firefighter; replacing mask-mounted regulator; utilizing the RIC universal air connection (UAC); utilizing a NIOSH-certified UEBSS/buddy breather; and replacing the air supply of a downed firefighter</w:t>
      </w:r>
    </w:p>
    <w:p w14:paraId="6BFB2DBD" w14:textId="5941DFE1" w:rsidR="00FF7EC1" w:rsidRPr="00FF7EC1" w:rsidRDefault="00FF7EC1" w:rsidP="00FF7EC1">
      <w:pPr>
        <w:rPr>
          <w:rFonts w:ascii="Times New Roman" w:hAnsi="Times New Roman" w:cs="Times New Roman"/>
          <w:bCs/>
          <w:sz w:val="24"/>
          <w:szCs w:val="24"/>
        </w:rPr>
      </w:pPr>
      <w:r w:rsidRPr="00FF7EC1">
        <w:rPr>
          <w:rFonts w:ascii="Times New Roman" w:hAnsi="Times New Roman" w:cs="Times New Roman"/>
          <w:bCs/>
          <w:sz w:val="24"/>
          <w:szCs w:val="24"/>
        </w:rPr>
        <w:t xml:space="preserve">SCBA </w:t>
      </w:r>
      <w:proofErr w:type="gramStart"/>
      <w:r w:rsidRPr="00FF7EC1">
        <w:rPr>
          <w:rFonts w:ascii="Times New Roman" w:hAnsi="Times New Roman" w:cs="Times New Roman"/>
          <w:bCs/>
          <w:sz w:val="24"/>
          <w:szCs w:val="24"/>
        </w:rPr>
        <w:t>shall</w:t>
      </w:r>
      <w:proofErr w:type="gramEnd"/>
      <w:r w:rsidRPr="00FF7EC1">
        <w:rPr>
          <w:rFonts w:ascii="Times New Roman" w:hAnsi="Times New Roman" w:cs="Times New Roman"/>
          <w:bCs/>
          <w:sz w:val="24"/>
          <w:szCs w:val="24"/>
        </w:rPr>
        <w:t xml:space="preserve"> be worn during all overhaul operations. SCBA may be removed during overhaul only when air monitoring confirms the atmosphere is safe and the RPPA or incident commander authorizes removal.</w:t>
      </w:r>
    </w:p>
    <w:p w14:paraId="1E16AEB6" w14:textId="77777777" w:rsidR="00FF7EC1" w:rsidRDefault="00FF7EC1" w:rsidP="00FF7EC1">
      <w:pPr>
        <w:rPr>
          <w:rFonts w:ascii="Times New Roman" w:hAnsi="Times New Roman" w:cs="Times New Roman"/>
          <w:bCs/>
          <w:sz w:val="24"/>
          <w:szCs w:val="24"/>
        </w:rPr>
      </w:pPr>
      <w:r w:rsidRPr="00FF7EC1">
        <w:rPr>
          <w:rFonts w:ascii="Times New Roman" w:hAnsi="Times New Roman" w:cs="Times New Roman"/>
          <w:bCs/>
          <w:sz w:val="24"/>
          <w:szCs w:val="24"/>
        </w:rPr>
        <w:t xml:space="preserve">SCBA </w:t>
      </w:r>
      <w:proofErr w:type="gramStart"/>
      <w:r w:rsidRPr="00FF7EC1">
        <w:rPr>
          <w:rFonts w:ascii="Times New Roman" w:hAnsi="Times New Roman" w:cs="Times New Roman"/>
          <w:bCs/>
          <w:sz w:val="24"/>
          <w:szCs w:val="24"/>
        </w:rPr>
        <w:t>shall</w:t>
      </w:r>
      <w:proofErr w:type="gramEnd"/>
      <w:r w:rsidRPr="00FF7EC1">
        <w:rPr>
          <w:rFonts w:ascii="Times New Roman" w:hAnsi="Times New Roman" w:cs="Times New Roman"/>
          <w:bCs/>
          <w:sz w:val="24"/>
          <w:szCs w:val="24"/>
        </w:rPr>
        <w:t xml:space="preserve"> be worn when working in confined spaces where toxic products of combustion or an oxygen deficiency may be present. Confined space entry shall comply with applicable PEOSH confined space standards.</w:t>
      </w:r>
    </w:p>
    <w:p w14:paraId="6F0DE01E" w14:textId="4B10680E" w:rsidR="001D7B37" w:rsidRPr="00026F0F" w:rsidRDefault="001D7B37" w:rsidP="001D7B37">
      <w:pPr>
        <w:rPr>
          <w:rFonts w:ascii="Times New Roman" w:hAnsi="Times New Roman" w:cs="Times New Roman"/>
          <w:b/>
          <w:sz w:val="24"/>
          <w:szCs w:val="24"/>
        </w:rPr>
      </w:pPr>
      <w:r w:rsidRPr="00026F0F">
        <w:rPr>
          <w:rFonts w:ascii="Times New Roman" w:hAnsi="Times New Roman" w:cs="Times New Roman"/>
          <w:b/>
          <w:sz w:val="24"/>
          <w:szCs w:val="24"/>
        </w:rPr>
        <w:t xml:space="preserve">Procedures For </w:t>
      </w:r>
      <w:r>
        <w:rPr>
          <w:rFonts w:ascii="Times New Roman" w:hAnsi="Times New Roman" w:cs="Times New Roman"/>
          <w:b/>
          <w:sz w:val="24"/>
          <w:szCs w:val="24"/>
        </w:rPr>
        <w:t>F</w:t>
      </w:r>
      <w:r w:rsidR="002D6EB0">
        <w:rPr>
          <w:rFonts w:ascii="Times New Roman" w:hAnsi="Times New Roman" w:cs="Times New Roman"/>
          <w:b/>
          <w:sz w:val="24"/>
          <w:szCs w:val="24"/>
        </w:rPr>
        <w:t xml:space="preserve">iltering </w:t>
      </w:r>
      <w:r>
        <w:rPr>
          <w:rFonts w:ascii="Times New Roman" w:hAnsi="Times New Roman" w:cs="Times New Roman"/>
          <w:b/>
          <w:sz w:val="24"/>
          <w:szCs w:val="24"/>
        </w:rPr>
        <w:t>F</w:t>
      </w:r>
      <w:r w:rsidR="002D6EB0">
        <w:rPr>
          <w:rFonts w:ascii="Times New Roman" w:hAnsi="Times New Roman" w:cs="Times New Roman"/>
          <w:b/>
          <w:sz w:val="24"/>
          <w:szCs w:val="24"/>
        </w:rPr>
        <w:t xml:space="preserve">acepiece </w:t>
      </w:r>
      <w:r>
        <w:rPr>
          <w:rFonts w:ascii="Times New Roman" w:hAnsi="Times New Roman" w:cs="Times New Roman"/>
          <w:b/>
          <w:sz w:val="24"/>
          <w:szCs w:val="24"/>
        </w:rPr>
        <w:t>R</w:t>
      </w:r>
      <w:r w:rsidR="002D6EB0">
        <w:rPr>
          <w:rFonts w:ascii="Times New Roman" w:hAnsi="Times New Roman" w:cs="Times New Roman"/>
          <w:b/>
          <w:sz w:val="24"/>
          <w:szCs w:val="24"/>
        </w:rPr>
        <w:t>espirator</w:t>
      </w:r>
      <w:r w:rsidRPr="00026F0F">
        <w:rPr>
          <w:rFonts w:ascii="Times New Roman" w:hAnsi="Times New Roman" w:cs="Times New Roman"/>
          <w:b/>
          <w:sz w:val="24"/>
          <w:szCs w:val="24"/>
        </w:rPr>
        <w:t xml:space="preserve"> Use</w:t>
      </w:r>
    </w:p>
    <w:p w14:paraId="1D477E3F" w14:textId="0D8E7C9D" w:rsidR="00B34259" w:rsidRPr="00B34259" w:rsidRDefault="002D6EB0" w:rsidP="00B34259">
      <w:pPr>
        <w:rPr>
          <w:rFonts w:ascii="Times New Roman" w:hAnsi="Times New Roman" w:cs="Times New Roman"/>
          <w:bCs/>
          <w:sz w:val="24"/>
          <w:szCs w:val="24"/>
        </w:rPr>
      </w:pPr>
      <w:r>
        <w:rPr>
          <w:rFonts w:ascii="Times New Roman" w:hAnsi="Times New Roman" w:cs="Times New Roman"/>
          <w:bCs/>
          <w:sz w:val="24"/>
          <w:szCs w:val="24"/>
        </w:rPr>
        <w:t xml:space="preserve">FFRs are appropriate for </w:t>
      </w:r>
      <w:r w:rsidR="00B34259">
        <w:rPr>
          <w:rFonts w:ascii="Times New Roman" w:hAnsi="Times New Roman" w:cs="Times New Roman"/>
          <w:bCs/>
          <w:sz w:val="24"/>
          <w:szCs w:val="24"/>
        </w:rPr>
        <w:t>the</w:t>
      </w:r>
      <w:r w:rsidR="00B34259" w:rsidRPr="00B34259">
        <w:rPr>
          <w:rFonts w:ascii="Times New Roman" w:hAnsi="Times New Roman" w:cs="Times New Roman"/>
          <w:bCs/>
          <w:sz w:val="24"/>
          <w:szCs w:val="24"/>
        </w:rPr>
        <w:t xml:space="preserve"> hazard</w:t>
      </w:r>
      <w:r w:rsidR="00B34259">
        <w:rPr>
          <w:rFonts w:ascii="Times New Roman" w:hAnsi="Times New Roman" w:cs="Times New Roman"/>
          <w:bCs/>
          <w:sz w:val="24"/>
          <w:szCs w:val="24"/>
        </w:rPr>
        <w:t>s from</w:t>
      </w:r>
      <w:r w:rsidR="00B34259" w:rsidRPr="00B34259">
        <w:rPr>
          <w:rFonts w:ascii="Times New Roman" w:hAnsi="Times New Roman" w:cs="Times New Roman"/>
          <w:bCs/>
          <w:sz w:val="24"/>
          <w:szCs w:val="24"/>
        </w:rPr>
        <w:t> </w:t>
      </w:r>
      <w:r w:rsidR="00B34259" w:rsidRPr="00B34259">
        <w:rPr>
          <w:rFonts w:ascii="Times New Roman" w:hAnsi="Times New Roman" w:cs="Times New Roman"/>
          <w:sz w:val="24"/>
          <w:szCs w:val="24"/>
        </w:rPr>
        <w:t xml:space="preserve">airborne particulate, such as dust, fumes, mists, or bioaerosols or infectious droplet nuclei above an applicable exposure limit or otherwise </w:t>
      </w:r>
      <w:r w:rsidR="00B34259">
        <w:rPr>
          <w:rFonts w:ascii="Times New Roman" w:hAnsi="Times New Roman" w:cs="Times New Roman"/>
          <w:sz w:val="24"/>
          <w:szCs w:val="24"/>
        </w:rPr>
        <w:t>present</w:t>
      </w:r>
      <w:r w:rsidR="00B34259" w:rsidRPr="00B34259">
        <w:rPr>
          <w:rFonts w:ascii="Times New Roman" w:hAnsi="Times New Roman" w:cs="Times New Roman"/>
          <w:sz w:val="24"/>
          <w:szCs w:val="24"/>
        </w:rPr>
        <w:t xml:space="preserve"> a recognized inhalation risk</w:t>
      </w:r>
    </w:p>
    <w:p w14:paraId="742F2AA3" w14:textId="41A2459D" w:rsidR="001D7B37" w:rsidRPr="00B34259" w:rsidRDefault="002D6EB0" w:rsidP="00B34259">
      <w:pPr>
        <w:rPr>
          <w:rFonts w:ascii="Times New Roman" w:hAnsi="Times New Roman" w:cs="Times New Roman"/>
          <w:bCs/>
          <w:sz w:val="24"/>
          <w:szCs w:val="24"/>
        </w:rPr>
      </w:pPr>
      <w:r w:rsidRPr="00B34259">
        <w:rPr>
          <w:rFonts w:ascii="Times New Roman" w:hAnsi="Times New Roman" w:cs="Times New Roman"/>
          <w:bCs/>
          <w:sz w:val="24"/>
          <w:szCs w:val="24"/>
        </w:rPr>
        <w:t xml:space="preserve">NJ DOH clinical protocols designate N95 as the preferred PPE for suspected communicable respiratory disease in pre-hospital medical care </w:t>
      </w:r>
      <w:r w:rsidR="001D7B37" w:rsidRPr="00B34259">
        <w:rPr>
          <w:rFonts w:ascii="Times New Roman" w:hAnsi="Times New Roman" w:cs="Times New Roman"/>
          <w:bCs/>
          <w:sz w:val="24"/>
          <w:szCs w:val="24"/>
        </w:rPr>
        <w:t xml:space="preserve"> </w:t>
      </w:r>
    </w:p>
    <w:p w14:paraId="015C7799" w14:textId="501C6D29" w:rsidR="00E46C81" w:rsidRPr="00FF7EC1" w:rsidRDefault="00FF7EC1">
      <w:pPr>
        <w:rPr>
          <w:rFonts w:ascii="Times New Roman" w:hAnsi="Times New Roman" w:cs="Times New Roman"/>
          <w:b/>
          <w:sz w:val="24"/>
          <w:szCs w:val="24"/>
        </w:rPr>
      </w:pPr>
      <w:r w:rsidRPr="00FF7EC1">
        <w:rPr>
          <w:rFonts w:ascii="Times New Roman" w:hAnsi="Times New Roman" w:cs="Times New Roman"/>
          <w:b/>
          <w:sz w:val="24"/>
          <w:szCs w:val="24"/>
        </w:rPr>
        <w:lastRenderedPageBreak/>
        <w:t>SCBA Inspection, Cleaning, and Maintenance</w:t>
      </w:r>
    </w:p>
    <w:p w14:paraId="3FB02C8F" w14:textId="0525C611" w:rsidR="00FF7EC1" w:rsidRPr="00FF7EC1" w:rsidRDefault="00FF7EC1" w:rsidP="00FF7EC1">
      <w:pPr>
        <w:rPr>
          <w:rFonts w:ascii="Times New Roman" w:hAnsi="Times New Roman" w:cs="Times New Roman"/>
          <w:bCs/>
          <w:sz w:val="24"/>
          <w:szCs w:val="24"/>
        </w:rPr>
      </w:pPr>
      <w:r w:rsidRPr="00FF7EC1">
        <w:rPr>
          <w:rFonts w:ascii="Times New Roman" w:hAnsi="Times New Roman" w:cs="Times New Roman"/>
          <w:bCs/>
          <w:sz w:val="24"/>
          <w:szCs w:val="24"/>
        </w:rPr>
        <w:t xml:space="preserve">All SCBA and spare cylinders shall be inspected after each use and </w:t>
      </w:r>
      <w:r w:rsidRPr="00FF7EC1">
        <w:rPr>
          <w:rFonts w:ascii="Times New Roman" w:hAnsi="Times New Roman" w:cs="Times New Roman"/>
          <w:bCs/>
          <w:color w:val="FF0000"/>
          <w:sz w:val="24"/>
          <w:szCs w:val="24"/>
        </w:rPr>
        <w:t>insert other inspection periods such as beginning each shift, daily, weekly, or monthly</w:t>
      </w:r>
      <w:r>
        <w:rPr>
          <w:rFonts w:ascii="Times New Roman" w:hAnsi="Times New Roman" w:cs="Times New Roman"/>
          <w:bCs/>
          <w:sz w:val="24"/>
          <w:szCs w:val="24"/>
        </w:rPr>
        <w:t>.</w:t>
      </w:r>
      <w:r w:rsidR="00FC345B">
        <w:rPr>
          <w:rFonts w:ascii="Times New Roman" w:hAnsi="Times New Roman" w:cs="Times New Roman"/>
          <w:bCs/>
          <w:sz w:val="24"/>
          <w:szCs w:val="24"/>
        </w:rPr>
        <w:t xml:space="preserve">  </w:t>
      </w:r>
      <w:r w:rsidR="00FC345B" w:rsidRPr="00FC345B">
        <w:rPr>
          <w:rFonts w:ascii="Times New Roman" w:hAnsi="Times New Roman" w:cs="Times New Roman"/>
          <w:bCs/>
          <w:color w:val="FF0000"/>
          <w:sz w:val="24"/>
          <w:szCs w:val="24"/>
        </w:rPr>
        <w:t xml:space="preserve">Provide </w:t>
      </w:r>
      <w:r w:rsidR="00FC345B">
        <w:rPr>
          <w:rFonts w:ascii="Times New Roman" w:hAnsi="Times New Roman" w:cs="Times New Roman"/>
          <w:bCs/>
          <w:color w:val="FF0000"/>
          <w:sz w:val="24"/>
          <w:szCs w:val="24"/>
        </w:rPr>
        <w:t xml:space="preserve">inspection </w:t>
      </w:r>
      <w:r w:rsidR="00FC345B" w:rsidRPr="00FC345B">
        <w:rPr>
          <w:rFonts w:ascii="Times New Roman" w:hAnsi="Times New Roman" w:cs="Times New Roman"/>
          <w:bCs/>
          <w:color w:val="FF0000"/>
          <w:sz w:val="24"/>
          <w:szCs w:val="24"/>
        </w:rPr>
        <w:t>forms in appendices.</w:t>
      </w:r>
    </w:p>
    <w:p w14:paraId="64AA4A4E" w14:textId="77777777" w:rsidR="00FF7EC1" w:rsidRPr="00FF7EC1" w:rsidRDefault="00FF7EC1" w:rsidP="00FF7EC1">
      <w:pPr>
        <w:rPr>
          <w:rFonts w:ascii="Times New Roman" w:hAnsi="Times New Roman" w:cs="Times New Roman"/>
          <w:bCs/>
          <w:sz w:val="24"/>
          <w:szCs w:val="24"/>
        </w:rPr>
      </w:pPr>
      <w:r w:rsidRPr="00FF7EC1">
        <w:rPr>
          <w:rFonts w:ascii="Times New Roman" w:hAnsi="Times New Roman" w:cs="Times New Roman"/>
          <w:bCs/>
          <w:sz w:val="24"/>
          <w:szCs w:val="24"/>
        </w:rPr>
        <w:t xml:space="preserve">Pre-use inspections shall be conducted by the </w:t>
      </w:r>
      <w:proofErr w:type="gramStart"/>
      <w:r w:rsidRPr="00FF7EC1">
        <w:rPr>
          <w:rFonts w:ascii="Times New Roman" w:hAnsi="Times New Roman" w:cs="Times New Roman"/>
          <w:bCs/>
          <w:sz w:val="24"/>
          <w:szCs w:val="24"/>
        </w:rPr>
        <w:t>member</w:t>
      </w:r>
      <w:proofErr w:type="gramEnd"/>
      <w:r w:rsidRPr="00FF7EC1">
        <w:rPr>
          <w:rFonts w:ascii="Times New Roman" w:hAnsi="Times New Roman" w:cs="Times New Roman"/>
          <w:bCs/>
          <w:sz w:val="24"/>
          <w:szCs w:val="24"/>
        </w:rPr>
        <w:t xml:space="preserve"> before each use</w:t>
      </w:r>
    </w:p>
    <w:p w14:paraId="1333E4F7" w14:textId="77777777" w:rsidR="00FF7EC1" w:rsidRPr="00FF7EC1" w:rsidRDefault="00FF7EC1" w:rsidP="00FF7EC1">
      <w:pPr>
        <w:rPr>
          <w:rFonts w:ascii="Times New Roman" w:hAnsi="Times New Roman" w:cs="Times New Roman"/>
          <w:bCs/>
          <w:sz w:val="24"/>
          <w:szCs w:val="24"/>
        </w:rPr>
      </w:pPr>
      <w:r w:rsidRPr="00FF7EC1">
        <w:rPr>
          <w:rFonts w:ascii="Times New Roman" w:hAnsi="Times New Roman" w:cs="Times New Roman"/>
          <w:bCs/>
          <w:sz w:val="24"/>
          <w:szCs w:val="24"/>
        </w:rPr>
        <w:t>Any SCBA found to be defective shall be immediately removed from service, tagged out-of-service, and reported to the RPPA</w:t>
      </w:r>
    </w:p>
    <w:p w14:paraId="66A5E8E9" w14:textId="6C79E472" w:rsidR="00FC345B" w:rsidRPr="00FC345B" w:rsidRDefault="00FC345B" w:rsidP="00FC345B">
      <w:pPr>
        <w:rPr>
          <w:rFonts w:ascii="Times New Roman" w:hAnsi="Times New Roman" w:cs="Times New Roman"/>
          <w:bCs/>
          <w:sz w:val="24"/>
          <w:szCs w:val="24"/>
        </w:rPr>
      </w:pPr>
      <w:r w:rsidRPr="00FC345B">
        <w:rPr>
          <w:rFonts w:ascii="Times New Roman" w:hAnsi="Times New Roman" w:cs="Times New Roman"/>
          <w:bCs/>
          <w:sz w:val="24"/>
          <w:szCs w:val="24"/>
        </w:rPr>
        <w:t>Each SCBA shall be cleaned and disinfected after each use</w:t>
      </w:r>
      <w:r>
        <w:rPr>
          <w:rFonts w:ascii="Times New Roman" w:hAnsi="Times New Roman" w:cs="Times New Roman"/>
          <w:bCs/>
          <w:sz w:val="24"/>
          <w:szCs w:val="24"/>
        </w:rPr>
        <w:t xml:space="preserve">.  </w:t>
      </w:r>
      <w:r w:rsidRPr="00FC345B">
        <w:rPr>
          <w:rFonts w:ascii="Times New Roman" w:hAnsi="Times New Roman" w:cs="Times New Roman"/>
          <w:bCs/>
          <w:sz w:val="24"/>
          <w:szCs w:val="24"/>
        </w:rPr>
        <w:t>Cleaning shall follow manufacturer instructions and NFPA 1850 Chapter 16 requirements</w:t>
      </w:r>
      <w:r>
        <w:rPr>
          <w:rFonts w:ascii="Times New Roman" w:hAnsi="Times New Roman" w:cs="Times New Roman"/>
          <w:bCs/>
          <w:sz w:val="24"/>
          <w:szCs w:val="24"/>
        </w:rPr>
        <w:t xml:space="preserve">.  </w:t>
      </w:r>
      <w:r w:rsidRPr="00FC345B">
        <w:rPr>
          <w:rFonts w:ascii="Times New Roman" w:hAnsi="Times New Roman" w:cs="Times New Roman"/>
          <w:bCs/>
          <w:color w:val="FF0000"/>
          <w:sz w:val="24"/>
          <w:szCs w:val="24"/>
        </w:rPr>
        <w:t>Provide cleaning protocols in appendices.</w:t>
      </w:r>
    </w:p>
    <w:p w14:paraId="05E53134" w14:textId="77777777" w:rsidR="00FC345B" w:rsidRPr="00FC345B" w:rsidRDefault="00FC345B" w:rsidP="00FC345B">
      <w:pPr>
        <w:rPr>
          <w:rFonts w:ascii="Times New Roman" w:hAnsi="Times New Roman" w:cs="Times New Roman"/>
          <w:bCs/>
          <w:sz w:val="24"/>
          <w:szCs w:val="24"/>
        </w:rPr>
      </w:pPr>
      <w:r w:rsidRPr="00FC345B">
        <w:rPr>
          <w:rFonts w:ascii="Times New Roman" w:hAnsi="Times New Roman" w:cs="Times New Roman"/>
          <w:bCs/>
          <w:sz w:val="24"/>
          <w:szCs w:val="24"/>
        </w:rPr>
        <w:t>Contaminated SCBA shall be tagged out-of-service and segregated from other equipment, personnel, and civilians per NFPA 1850 Section 14.4.2.2</w:t>
      </w:r>
    </w:p>
    <w:p w14:paraId="1AF1C865" w14:textId="3E0D21A0" w:rsidR="00FC345B" w:rsidRDefault="00FC345B" w:rsidP="00FC345B">
      <w:pPr>
        <w:rPr>
          <w:rFonts w:ascii="Times New Roman" w:hAnsi="Times New Roman" w:cs="Times New Roman"/>
          <w:bCs/>
          <w:sz w:val="24"/>
          <w:szCs w:val="24"/>
        </w:rPr>
      </w:pPr>
      <w:r w:rsidRPr="00FC345B">
        <w:rPr>
          <w:rFonts w:ascii="Times New Roman" w:hAnsi="Times New Roman" w:cs="Times New Roman"/>
          <w:bCs/>
          <w:sz w:val="24"/>
          <w:szCs w:val="24"/>
        </w:rPr>
        <w:t>SCBA cylinders shall be hydrostatically tested within the period specified by the manufacturer and applicable governmental agencies</w:t>
      </w:r>
      <w:r>
        <w:rPr>
          <w:rFonts w:ascii="Times New Roman" w:hAnsi="Times New Roman" w:cs="Times New Roman"/>
          <w:bCs/>
          <w:sz w:val="24"/>
          <w:szCs w:val="24"/>
        </w:rPr>
        <w:t xml:space="preserve">.  </w:t>
      </w:r>
      <w:r w:rsidRPr="00FC345B">
        <w:rPr>
          <w:rFonts w:ascii="Times New Roman" w:hAnsi="Times New Roman" w:cs="Times New Roman"/>
          <w:bCs/>
          <w:sz w:val="24"/>
          <w:szCs w:val="24"/>
        </w:rPr>
        <w:t>Metal cylinders shall be tested every five (5) years</w:t>
      </w:r>
      <w:r>
        <w:rPr>
          <w:rFonts w:ascii="Times New Roman" w:hAnsi="Times New Roman" w:cs="Times New Roman"/>
          <w:bCs/>
          <w:sz w:val="24"/>
          <w:szCs w:val="24"/>
        </w:rPr>
        <w:t xml:space="preserve">. </w:t>
      </w:r>
      <w:r w:rsidRPr="00FC345B">
        <w:rPr>
          <w:rFonts w:ascii="Times New Roman" w:hAnsi="Times New Roman" w:cs="Times New Roman"/>
          <w:bCs/>
          <w:sz w:val="24"/>
          <w:szCs w:val="24"/>
        </w:rPr>
        <w:t>Composite cylinders shall be tested every three (3) years</w:t>
      </w:r>
      <w:r>
        <w:rPr>
          <w:rFonts w:ascii="Times New Roman" w:hAnsi="Times New Roman" w:cs="Times New Roman"/>
          <w:bCs/>
          <w:sz w:val="24"/>
          <w:szCs w:val="24"/>
        </w:rPr>
        <w:t xml:space="preserve">.  </w:t>
      </w:r>
      <w:r w:rsidRPr="00FC345B">
        <w:rPr>
          <w:rFonts w:ascii="Times New Roman" w:hAnsi="Times New Roman" w:cs="Times New Roman"/>
          <w:bCs/>
          <w:sz w:val="24"/>
          <w:szCs w:val="24"/>
        </w:rPr>
        <w:t>Composite cylinders shall be removed from service after 15 years from the first hydrostatic test date</w:t>
      </w:r>
      <w:r>
        <w:rPr>
          <w:rFonts w:ascii="Times New Roman" w:hAnsi="Times New Roman" w:cs="Times New Roman"/>
          <w:bCs/>
          <w:sz w:val="24"/>
          <w:szCs w:val="24"/>
        </w:rPr>
        <w:t>.</w:t>
      </w:r>
    </w:p>
    <w:p w14:paraId="77358F45" w14:textId="407CB17A" w:rsidR="00FC345B" w:rsidRDefault="00FC345B" w:rsidP="00FC345B">
      <w:pPr>
        <w:rPr>
          <w:rFonts w:ascii="Times New Roman" w:hAnsi="Times New Roman" w:cs="Times New Roman"/>
          <w:bCs/>
          <w:sz w:val="24"/>
          <w:szCs w:val="24"/>
        </w:rPr>
      </w:pPr>
      <w:r w:rsidRPr="00FC345B">
        <w:rPr>
          <w:rFonts w:ascii="Times New Roman" w:hAnsi="Times New Roman" w:cs="Times New Roman"/>
          <w:bCs/>
          <w:sz w:val="24"/>
          <w:szCs w:val="24"/>
        </w:rPr>
        <w:t>Breathing air in SCBA cylinders shall meet the requirements of Compressed Gas Association G-7.1, Commodity Specification for Air, with a minimum air quality of Grade D</w:t>
      </w:r>
      <w:r>
        <w:rPr>
          <w:rFonts w:ascii="Times New Roman" w:hAnsi="Times New Roman" w:cs="Times New Roman"/>
          <w:bCs/>
          <w:sz w:val="24"/>
          <w:szCs w:val="24"/>
        </w:rPr>
        <w:t xml:space="preserve">.  </w:t>
      </w:r>
      <w:r w:rsidRPr="00FC345B">
        <w:rPr>
          <w:rFonts w:ascii="Times New Roman" w:hAnsi="Times New Roman" w:cs="Times New Roman"/>
          <w:bCs/>
          <w:sz w:val="24"/>
          <w:szCs w:val="24"/>
        </w:rPr>
        <w:t xml:space="preserve">The purity of air from the department's air compressor shall be checked by a competent laboratory at least </w:t>
      </w:r>
      <w:proofErr w:type="gramStart"/>
      <w:r w:rsidRPr="00FC345B">
        <w:rPr>
          <w:rFonts w:ascii="Times New Roman" w:hAnsi="Times New Roman" w:cs="Times New Roman"/>
          <w:bCs/>
          <w:color w:val="FF0000"/>
          <w:sz w:val="24"/>
          <w:szCs w:val="24"/>
        </w:rPr>
        <w:t>insert</w:t>
      </w:r>
      <w:proofErr w:type="gramEnd"/>
      <w:r w:rsidRPr="00FC345B">
        <w:rPr>
          <w:rFonts w:ascii="Times New Roman" w:hAnsi="Times New Roman" w:cs="Times New Roman"/>
          <w:bCs/>
          <w:color w:val="FF0000"/>
          <w:sz w:val="24"/>
          <w:szCs w:val="24"/>
        </w:rPr>
        <w:t xml:space="preserve"> frequency of testing (quarterly is recommended)</w:t>
      </w:r>
      <w:r>
        <w:rPr>
          <w:rFonts w:ascii="Times New Roman" w:hAnsi="Times New Roman" w:cs="Times New Roman"/>
          <w:bCs/>
          <w:sz w:val="24"/>
          <w:szCs w:val="24"/>
        </w:rPr>
        <w:t xml:space="preserve">.  </w:t>
      </w:r>
      <w:r w:rsidRPr="00FC345B">
        <w:rPr>
          <w:rFonts w:ascii="Times New Roman" w:hAnsi="Times New Roman" w:cs="Times New Roman"/>
          <w:bCs/>
          <w:sz w:val="24"/>
          <w:szCs w:val="24"/>
        </w:rPr>
        <w:t>Records of air quality testing shall be maintained</w:t>
      </w:r>
      <w:r>
        <w:rPr>
          <w:rFonts w:ascii="Times New Roman" w:hAnsi="Times New Roman" w:cs="Times New Roman"/>
          <w:bCs/>
          <w:sz w:val="24"/>
          <w:szCs w:val="24"/>
        </w:rPr>
        <w:t>.</w:t>
      </w:r>
    </w:p>
    <w:p w14:paraId="1206A4FA" w14:textId="13FC2184" w:rsidR="00FC345B" w:rsidRDefault="00FC345B" w:rsidP="00FC345B">
      <w:pPr>
        <w:rPr>
          <w:rFonts w:ascii="Times New Roman" w:hAnsi="Times New Roman" w:cs="Times New Roman"/>
          <w:bCs/>
          <w:sz w:val="24"/>
          <w:szCs w:val="24"/>
        </w:rPr>
      </w:pPr>
      <w:r w:rsidRPr="00FC345B">
        <w:rPr>
          <w:rFonts w:ascii="Times New Roman" w:hAnsi="Times New Roman" w:cs="Times New Roman"/>
          <w:bCs/>
          <w:sz w:val="24"/>
          <w:szCs w:val="24"/>
        </w:rPr>
        <w:t>Only trained personnel shall fill SCBA cylinders</w:t>
      </w:r>
      <w:r>
        <w:rPr>
          <w:rFonts w:ascii="Times New Roman" w:hAnsi="Times New Roman" w:cs="Times New Roman"/>
          <w:bCs/>
          <w:sz w:val="24"/>
          <w:szCs w:val="24"/>
        </w:rPr>
        <w:t xml:space="preserve">.  </w:t>
      </w:r>
      <w:r w:rsidRPr="00FC345B">
        <w:rPr>
          <w:rFonts w:ascii="Times New Roman" w:hAnsi="Times New Roman" w:cs="Times New Roman"/>
          <w:bCs/>
          <w:sz w:val="24"/>
          <w:szCs w:val="24"/>
        </w:rPr>
        <w:t xml:space="preserve">Charging stations shall be equipped </w:t>
      </w:r>
      <w:proofErr w:type="gramStart"/>
      <w:r w:rsidRPr="00FC345B">
        <w:rPr>
          <w:rFonts w:ascii="Times New Roman" w:hAnsi="Times New Roman" w:cs="Times New Roman"/>
          <w:bCs/>
          <w:sz w:val="24"/>
          <w:szCs w:val="24"/>
        </w:rPr>
        <w:t>with:</w:t>
      </w:r>
      <w:proofErr w:type="gramEnd"/>
      <w:r w:rsidRPr="00FC345B">
        <w:rPr>
          <w:rFonts w:ascii="Times New Roman" w:hAnsi="Times New Roman" w:cs="Times New Roman"/>
          <w:bCs/>
          <w:sz w:val="24"/>
          <w:szCs w:val="24"/>
        </w:rPr>
        <w:t xml:space="preserve"> adjustable pressure regulator, regulated pressure gauge, inlet pressure gauge, fill control valve, isolation valves, bleed valves, and a fragmentation shield</w:t>
      </w:r>
      <w:r>
        <w:rPr>
          <w:rFonts w:ascii="Times New Roman" w:hAnsi="Times New Roman" w:cs="Times New Roman"/>
          <w:bCs/>
          <w:sz w:val="24"/>
          <w:szCs w:val="24"/>
        </w:rPr>
        <w:t xml:space="preserve">.  </w:t>
      </w:r>
      <w:r w:rsidRPr="00FC345B">
        <w:rPr>
          <w:rFonts w:ascii="Times New Roman" w:hAnsi="Times New Roman" w:cs="Times New Roman"/>
          <w:bCs/>
          <w:sz w:val="24"/>
          <w:szCs w:val="24"/>
        </w:rPr>
        <w:t>Cylinders shall be inspected for damage and hydrostatic test date before filling</w:t>
      </w:r>
      <w:r>
        <w:rPr>
          <w:rFonts w:ascii="Times New Roman" w:hAnsi="Times New Roman" w:cs="Times New Roman"/>
          <w:bCs/>
          <w:sz w:val="24"/>
          <w:szCs w:val="24"/>
        </w:rPr>
        <w:t>.</w:t>
      </w:r>
    </w:p>
    <w:p w14:paraId="473D2C39" w14:textId="2248E6F8" w:rsidR="00DD1058" w:rsidRDefault="00DD1058" w:rsidP="00DD1058">
      <w:pPr>
        <w:rPr>
          <w:rFonts w:ascii="Times New Roman" w:hAnsi="Times New Roman" w:cs="Times New Roman"/>
          <w:bCs/>
          <w:sz w:val="24"/>
          <w:szCs w:val="24"/>
        </w:rPr>
      </w:pPr>
      <w:r w:rsidRPr="00DD1058">
        <w:rPr>
          <w:rFonts w:ascii="Times New Roman" w:hAnsi="Times New Roman" w:cs="Times New Roman"/>
          <w:bCs/>
          <w:sz w:val="24"/>
          <w:szCs w:val="24"/>
        </w:rPr>
        <w:t>SCBA certified to earlier editions of NFPA 1981 may be upgraded using manufacturer-approved upgrade kits</w:t>
      </w:r>
      <w:r>
        <w:rPr>
          <w:rFonts w:ascii="Times New Roman" w:hAnsi="Times New Roman" w:cs="Times New Roman"/>
          <w:bCs/>
          <w:sz w:val="24"/>
          <w:szCs w:val="24"/>
        </w:rPr>
        <w:t xml:space="preserve">.  </w:t>
      </w:r>
      <w:r w:rsidRPr="00DD1058">
        <w:rPr>
          <w:rFonts w:ascii="Times New Roman" w:hAnsi="Times New Roman" w:cs="Times New Roman"/>
          <w:bCs/>
          <w:sz w:val="24"/>
          <w:szCs w:val="24"/>
        </w:rPr>
        <w:t>The RPPA shall maintain a retirement schedule for all SCBA based on NFPA 1981/1970/1986 certification requirements</w:t>
      </w:r>
      <w:r>
        <w:rPr>
          <w:rFonts w:ascii="Times New Roman" w:hAnsi="Times New Roman" w:cs="Times New Roman"/>
          <w:bCs/>
          <w:sz w:val="24"/>
          <w:szCs w:val="24"/>
        </w:rPr>
        <w:t xml:space="preserve">.  </w:t>
      </w:r>
      <w:r w:rsidRPr="00DD1058">
        <w:rPr>
          <w:rFonts w:ascii="Times New Roman" w:hAnsi="Times New Roman" w:cs="Times New Roman"/>
          <w:bCs/>
          <w:sz w:val="24"/>
          <w:szCs w:val="24"/>
        </w:rPr>
        <w:t>Retired SCBA shall be disposed of in accordance with NFPA 1850 Section 14.8.2</w:t>
      </w:r>
      <w:r>
        <w:rPr>
          <w:rFonts w:ascii="Times New Roman" w:hAnsi="Times New Roman" w:cs="Times New Roman"/>
          <w:bCs/>
          <w:sz w:val="24"/>
          <w:szCs w:val="24"/>
        </w:rPr>
        <w:t>.</w:t>
      </w:r>
    </w:p>
    <w:p w14:paraId="338A6E96" w14:textId="59FD40B4" w:rsidR="00B34259" w:rsidRPr="00FF7EC1" w:rsidRDefault="00B34259" w:rsidP="00B34259">
      <w:pPr>
        <w:rPr>
          <w:rFonts w:ascii="Times New Roman" w:hAnsi="Times New Roman" w:cs="Times New Roman"/>
          <w:b/>
          <w:sz w:val="24"/>
          <w:szCs w:val="24"/>
        </w:rPr>
      </w:pPr>
      <w:r>
        <w:rPr>
          <w:rFonts w:ascii="Times New Roman" w:hAnsi="Times New Roman" w:cs="Times New Roman"/>
          <w:b/>
          <w:sz w:val="24"/>
          <w:szCs w:val="24"/>
        </w:rPr>
        <w:t>Facepiece Filtering Respirator</w:t>
      </w:r>
      <w:r w:rsidRPr="00FF7EC1">
        <w:rPr>
          <w:rFonts w:ascii="Times New Roman" w:hAnsi="Times New Roman" w:cs="Times New Roman"/>
          <w:b/>
          <w:sz w:val="24"/>
          <w:szCs w:val="24"/>
        </w:rPr>
        <w:t xml:space="preserve"> Inspection, Cleaning, and Maintenance</w:t>
      </w:r>
    </w:p>
    <w:p w14:paraId="0752227E" w14:textId="0C9EAA9F" w:rsidR="00B34259" w:rsidRPr="00B34259" w:rsidRDefault="00B34259" w:rsidP="00B34259">
      <w:pPr>
        <w:rPr>
          <w:rFonts w:ascii="Times New Roman" w:hAnsi="Times New Roman" w:cs="Times New Roman"/>
          <w:bCs/>
          <w:sz w:val="24"/>
          <w:szCs w:val="24"/>
        </w:rPr>
      </w:pPr>
      <w:r w:rsidRPr="00B34259">
        <w:rPr>
          <w:rFonts w:ascii="Times New Roman" w:hAnsi="Times New Roman" w:cs="Times New Roman"/>
          <w:bCs/>
          <w:sz w:val="24"/>
          <w:szCs w:val="24"/>
        </w:rPr>
        <w:t>Store</w:t>
      </w:r>
      <w:r>
        <w:rPr>
          <w:rFonts w:ascii="Times New Roman" w:hAnsi="Times New Roman" w:cs="Times New Roman"/>
          <w:bCs/>
          <w:sz w:val="24"/>
          <w:szCs w:val="24"/>
        </w:rPr>
        <w:t xml:space="preserve"> FFRs</w:t>
      </w:r>
      <w:r w:rsidRPr="00B34259">
        <w:rPr>
          <w:rFonts w:ascii="Times New Roman" w:hAnsi="Times New Roman" w:cs="Times New Roman"/>
          <w:bCs/>
          <w:sz w:val="24"/>
          <w:szCs w:val="24"/>
        </w:rPr>
        <w:t xml:space="preserve"> in original packaging in a clean, dry location away from direct sunlight, extreme temperatures, and humidity</w:t>
      </w:r>
      <w:r w:rsidR="00B51961">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B34259">
        <w:rPr>
          <w:rFonts w:ascii="Times New Roman" w:hAnsi="Times New Roman" w:cs="Times New Roman"/>
          <w:bCs/>
          <w:sz w:val="24"/>
          <w:szCs w:val="24"/>
        </w:rPr>
        <w:t>Do not store near chemicals, solvents, or other substances that may degrade the filter material</w:t>
      </w:r>
      <w:r w:rsidR="00B51961">
        <w:rPr>
          <w:rFonts w:ascii="Times New Roman" w:hAnsi="Times New Roman" w:cs="Times New Roman"/>
          <w:bCs/>
          <w:sz w:val="24"/>
          <w:szCs w:val="24"/>
        </w:rPr>
        <w:t xml:space="preserve">.  </w:t>
      </w:r>
      <w:r w:rsidRPr="00B34259">
        <w:rPr>
          <w:rFonts w:ascii="Times New Roman" w:hAnsi="Times New Roman" w:cs="Times New Roman"/>
          <w:bCs/>
          <w:sz w:val="24"/>
          <w:szCs w:val="24"/>
        </w:rPr>
        <w:t>Rotate stock using first-in, first-out (FIFO) inventory management</w:t>
      </w:r>
    </w:p>
    <w:p w14:paraId="60FF3553" w14:textId="7EAFA3A7" w:rsidR="00B51961" w:rsidRPr="00B51961" w:rsidRDefault="00B51961" w:rsidP="00B51961">
      <w:pPr>
        <w:rPr>
          <w:rFonts w:ascii="Times New Roman" w:hAnsi="Times New Roman" w:cs="Times New Roman"/>
          <w:bCs/>
          <w:sz w:val="24"/>
          <w:szCs w:val="24"/>
        </w:rPr>
      </w:pPr>
      <w:r w:rsidRPr="00B51961">
        <w:rPr>
          <w:rFonts w:ascii="Times New Roman" w:hAnsi="Times New Roman" w:cs="Times New Roman"/>
          <w:bCs/>
          <w:color w:val="FF0000"/>
          <w:sz w:val="24"/>
          <w:szCs w:val="24"/>
        </w:rPr>
        <w:t xml:space="preserve">Insert agency name </w:t>
      </w:r>
      <w:r w:rsidRPr="00B51961">
        <w:rPr>
          <w:rFonts w:ascii="Times New Roman" w:hAnsi="Times New Roman" w:cs="Times New Roman"/>
          <w:bCs/>
          <w:sz w:val="24"/>
          <w:szCs w:val="24"/>
        </w:rPr>
        <w:t xml:space="preserve">does not currently authorize decontamination and reuse of N95 FFRs beyond the limited reuse provisions described above. N95 FFRs are single-use or limited-reuse devices and are NOT designed to be cleaned or disinfected between uses (beyond the limited reuse provisions given below. Do not attempt to clean N95 FFRs with soap and water, disinfectant </w:t>
      </w:r>
      <w:r w:rsidRPr="00B51961">
        <w:rPr>
          <w:rFonts w:ascii="Times New Roman" w:hAnsi="Times New Roman" w:cs="Times New Roman"/>
          <w:bCs/>
          <w:sz w:val="24"/>
          <w:szCs w:val="24"/>
        </w:rPr>
        <w:lastRenderedPageBreak/>
        <w:t>wipes, or other cleaning agents, as this may damage the filter material and compromise filtration efficiency.</w:t>
      </w:r>
    </w:p>
    <w:p w14:paraId="76A795A4" w14:textId="66699A3D" w:rsidR="00B34259" w:rsidRPr="00DD1058" w:rsidRDefault="00B34259" w:rsidP="00B34259">
      <w:pPr>
        <w:rPr>
          <w:rFonts w:ascii="Times New Roman" w:hAnsi="Times New Roman" w:cs="Times New Roman"/>
          <w:bCs/>
          <w:sz w:val="24"/>
          <w:szCs w:val="24"/>
        </w:rPr>
      </w:pPr>
    </w:p>
    <w:p w14:paraId="3D595BCE" w14:textId="3A09B406" w:rsidR="00FC345B" w:rsidRPr="00C83409" w:rsidRDefault="00C83409" w:rsidP="00FC345B">
      <w:pPr>
        <w:rPr>
          <w:rFonts w:ascii="Times New Roman" w:hAnsi="Times New Roman" w:cs="Times New Roman"/>
          <w:b/>
          <w:sz w:val="24"/>
          <w:szCs w:val="24"/>
        </w:rPr>
      </w:pPr>
      <w:r w:rsidRPr="00C83409">
        <w:rPr>
          <w:rFonts w:ascii="Times New Roman" w:hAnsi="Times New Roman" w:cs="Times New Roman"/>
          <w:b/>
          <w:sz w:val="24"/>
          <w:szCs w:val="24"/>
        </w:rPr>
        <w:t>Training</w:t>
      </w:r>
    </w:p>
    <w:p w14:paraId="7DB8EBE5" w14:textId="2E229604" w:rsidR="00C83409" w:rsidRDefault="00C83409" w:rsidP="00796FEC">
      <w:pPr>
        <w:rPr>
          <w:rFonts w:ascii="Times New Roman" w:hAnsi="Times New Roman" w:cs="Times New Roman"/>
          <w:bCs/>
          <w:sz w:val="24"/>
          <w:szCs w:val="24"/>
        </w:rPr>
      </w:pPr>
      <w:r w:rsidRPr="00C83409">
        <w:rPr>
          <w:rFonts w:ascii="Times New Roman" w:hAnsi="Times New Roman" w:cs="Times New Roman"/>
          <w:bCs/>
          <w:sz w:val="24"/>
          <w:szCs w:val="24"/>
        </w:rPr>
        <w:t xml:space="preserve">All new members shall receive initial SCBA training before using respiratory protection. Initial training shall </w:t>
      </w:r>
      <w:r w:rsidRPr="00C83409">
        <w:rPr>
          <w:rFonts w:ascii="Times New Roman" w:hAnsi="Times New Roman" w:cs="Times New Roman"/>
          <w:bCs/>
          <w:color w:val="FF0000"/>
          <w:sz w:val="24"/>
          <w:szCs w:val="24"/>
        </w:rPr>
        <w:t>describe how it will be conducted at a local fire academy or department training program</w:t>
      </w:r>
      <w:r>
        <w:rPr>
          <w:rFonts w:ascii="Times New Roman" w:hAnsi="Times New Roman" w:cs="Times New Roman"/>
          <w:bCs/>
          <w:sz w:val="24"/>
          <w:szCs w:val="24"/>
        </w:rPr>
        <w:t>.</w:t>
      </w:r>
      <w:r w:rsidR="00796FEC">
        <w:rPr>
          <w:rFonts w:ascii="Times New Roman" w:hAnsi="Times New Roman" w:cs="Times New Roman"/>
          <w:bCs/>
          <w:sz w:val="24"/>
          <w:szCs w:val="24"/>
        </w:rPr>
        <w:t xml:space="preserve">  </w:t>
      </w:r>
      <w:r w:rsidR="00796FEC" w:rsidRPr="00796FEC">
        <w:rPr>
          <w:rFonts w:ascii="Times New Roman" w:hAnsi="Times New Roman" w:cs="Times New Roman"/>
          <w:bCs/>
          <w:sz w:val="24"/>
          <w:szCs w:val="24"/>
        </w:rPr>
        <w:t>Per NJ DFS Standards for Fire Service Training and Certification (N.J.A.C. 5:73):</w:t>
      </w:r>
      <w:r w:rsidR="00796FEC">
        <w:rPr>
          <w:rFonts w:ascii="Times New Roman" w:hAnsi="Times New Roman" w:cs="Times New Roman"/>
          <w:bCs/>
          <w:sz w:val="24"/>
          <w:szCs w:val="24"/>
        </w:rPr>
        <w:t xml:space="preserve"> </w:t>
      </w:r>
      <w:r w:rsidR="00796FEC" w:rsidRPr="00796FEC">
        <w:rPr>
          <w:rFonts w:ascii="Times New Roman" w:hAnsi="Times New Roman" w:cs="Times New Roman"/>
          <w:bCs/>
          <w:sz w:val="24"/>
          <w:szCs w:val="24"/>
        </w:rPr>
        <w:t>Firefighter I certification requires successful completion of SCBA and SCBA Drill modules</w:t>
      </w:r>
    </w:p>
    <w:p w14:paraId="4B9C0E1A" w14:textId="64473569" w:rsidR="00C83409" w:rsidRPr="00796FEC" w:rsidRDefault="00C83409" w:rsidP="00C83409">
      <w:pPr>
        <w:rPr>
          <w:rFonts w:ascii="Times New Roman" w:hAnsi="Times New Roman" w:cs="Times New Roman"/>
          <w:bCs/>
          <w:color w:val="FF0000"/>
          <w:sz w:val="24"/>
          <w:szCs w:val="24"/>
        </w:rPr>
      </w:pPr>
      <w:r w:rsidRPr="00C83409">
        <w:rPr>
          <w:rFonts w:ascii="Times New Roman" w:hAnsi="Times New Roman" w:cs="Times New Roman"/>
          <w:bCs/>
          <w:sz w:val="24"/>
          <w:szCs w:val="24"/>
        </w:rPr>
        <w:t>All fire service members shall be provided with respiratory protection training at least annually</w:t>
      </w:r>
      <w:r>
        <w:rPr>
          <w:rFonts w:ascii="Times New Roman" w:hAnsi="Times New Roman" w:cs="Times New Roman"/>
          <w:bCs/>
          <w:sz w:val="24"/>
          <w:szCs w:val="24"/>
        </w:rPr>
        <w:t xml:space="preserve"> for N95 and elastomeric cartridge respirators. </w:t>
      </w:r>
      <w:r w:rsidR="00796FEC">
        <w:rPr>
          <w:rFonts w:ascii="Times New Roman" w:hAnsi="Times New Roman" w:cs="Times New Roman"/>
          <w:bCs/>
          <w:sz w:val="24"/>
          <w:szCs w:val="24"/>
        </w:rPr>
        <w:t xml:space="preserve"> Additionally, f</w:t>
      </w:r>
      <w:r w:rsidRPr="00C83409">
        <w:rPr>
          <w:rFonts w:ascii="Times New Roman" w:hAnsi="Times New Roman" w:cs="Times New Roman"/>
          <w:bCs/>
          <w:sz w:val="24"/>
          <w:szCs w:val="24"/>
        </w:rPr>
        <w:t>ire service members expected to perform interior structural firefighting shall be provided with education or training at least quarterly</w:t>
      </w:r>
      <w:r>
        <w:rPr>
          <w:rFonts w:ascii="Times New Roman" w:hAnsi="Times New Roman" w:cs="Times New Roman"/>
          <w:bCs/>
          <w:sz w:val="24"/>
          <w:szCs w:val="24"/>
        </w:rPr>
        <w:t>.</w:t>
      </w:r>
      <w:r w:rsidR="00796FEC">
        <w:rPr>
          <w:rFonts w:ascii="Times New Roman" w:hAnsi="Times New Roman" w:cs="Times New Roman"/>
          <w:bCs/>
          <w:sz w:val="24"/>
          <w:szCs w:val="24"/>
        </w:rPr>
        <w:t xml:space="preserve">  </w:t>
      </w:r>
      <w:r w:rsidR="00796FEC" w:rsidRPr="00796FEC">
        <w:rPr>
          <w:rFonts w:ascii="Times New Roman" w:hAnsi="Times New Roman" w:cs="Times New Roman"/>
          <w:bCs/>
          <w:color w:val="FF0000"/>
          <w:sz w:val="24"/>
          <w:szCs w:val="24"/>
        </w:rPr>
        <w:t>Provide lesson plans in appendices.</w:t>
      </w:r>
    </w:p>
    <w:p w14:paraId="39D838E7" w14:textId="77777777" w:rsidR="00C83409" w:rsidRPr="00C83409" w:rsidRDefault="00C83409" w:rsidP="00C83409">
      <w:pPr>
        <w:spacing w:after="0"/>
        <w:rPr>
          <w:rFonts w:ascii="Times New Roman" w:hAnsi="Times New Roman" w:cs="Times New Roman"/>
          <w:bCs/>
          <w:sz w:val="24"/>
          <w:szCs w:val="24"/>
        </w:rPr>
      </w:pPr>
      <w:r w:rsidRPr="00C83409">
        <w:rPr>
          <w:rFonts w:ascii="Times New Roman" w:hAnsi="Times New Roman" w:cs="Times New Roman"/>
          <w:bCs/>
          <w:sz w:val="24"/>
          <w:szCs w:val="24"/>
        </w:rPr>
        <w:t>Annual refresher training shall include all elements of initial training, with emphasis on:</w:t>
      </w:r>
    </w:p>
    <w:p w14:paraId="370BBAB4" w14:textId="77777777" w:rsidR="00C83409" w:rsidRPr="00C83409" w:rsidRDefault="00C83409" w:rsidP="00C83409">
      <w:pPr>
        <w:pStyle w:val="ListParagraph"/>
        <w:numPr>
          <w:ilvl w:val="0"/>
          <w:numId w:val="36"/>
        </w:numPr>
        <w:rPr>
          <w:rFonts w:ascii="Times New Roman" w:hAnsi="Times New Roman" w:cs="Times New Roman"/>
          <w:bCs/>
          <w:sz w:val="24"/>
          <w:szCs w:val="24"/>
        </w:rPr>
      </w:pPr>
      <w:r w:rsidRPr="00C83409">
        <w:rPr>
          <w:rFonts w:ascii="Times New Roman" w:hAnsi="Times New Roman" w:cs="Times New Roman"/>
          <w:bCs/>
          <w:sz w:val="24"/>
          <w:szCs w:val="24"/>
        </w:rPr>
        <w:t>Changes to equipment, procedures, or regulations</w:t>
      </w:r>
    </w:p>
    <w:p w14:paraId="58065B7D" w14:textId="77777777" w:rsidR="00C83409" w:rsidRPr="00C83409" w:rsidRDefault="00C83409" w:rsidP="00C83409">
      <w:pPr>
        <w:pStyle w:val="ListParagraph"/>
        <w:numPr>
          <w:ilvl w:val="0"/>
          <w:numId w:val="36"/>
        </w:numPr>
        <w:rPr>
          <w:rFonts w:ascii="Times New Roman" w:hAnsi="Times New Roman" w:cs="Times New Roman"/>
          <w:bCs/>
          <w:sz w:val="24"/>
          <w:szCs w:val="24"/>
        </w:rPr>
      </w:pPr>
      <w:r w:rsidRPr="00C83409">
        <w:rPr>
          <w:rFonts w:ascii="Times New Roman" w:hAnsi="Times New Roman" w:cs="Times New Roman"/>
          <w:bCs/>
          <w:sz w:val="24"/>
          <w:szCs w:val="24"/>
        </w:rPr>
        <w:t>Lessons learned from incidents and near-misses</w:t>
      </w:r>
    </w:p>
    <w:p w14:paraId="06F0AAEC" w14:textId="77777777" w:rsidR="00C83409" w:rsidRPr="00C83409" w:rsidRDefault="00C83409" w:rsidP="00C83409">
      <w:pPr>
        <w:pStyle w:val="ListParagraph"/>
        <w:numPr>
          <w:ilvl w:val="0"/>
          <w:numId w:val="36"/>
        </w:numPr>
        <w:rPr>
          <w:rFonts w:ascii="Times New Roman" w:hAnsi="Times New Roman" w:cs="Times New Roman"/>
          <w:bCs/>
          <w:sz w:val="24"/>
          <w:szCs w:val="24"/>
        </w:rPr>
      </w:pPr>
      <w:r w:rsidRPr="00C83409">
        <w:rPr>
          <w:rFonts w:ascii="Times New Roman" w:hAnsi="Times New Roman" w:cs="Times New Roman"/>
          <w:bCs/>
          <w:sz w:val="24"/>
          <w:szCs w:val="24"/>
        </w:rPr>
        <w:t>Practical SCBA donning/doffing drills</w:t>
      </w:r>
    </w:p>
    <w:p w14:paraId="59D9D169" w14:textId="77777777" w:rsidR="00C83409" w:rsidRPr="00C83409" w:rsidRDefault="00C83409" w:rsidP="00C83409">
      <w:pPr>
        <w:pStyle w:val="ListParagraph"/>
        <w:numPr>
          <w:ilvl w:val="0"/>
          <w:numId w:val="36"/>
        </w:numPr>
        <w:rPr>
          <w:rFonts w:ascii="Times New Roman" w:hAnsi="Times New Roman" w:cs="Times New Roman"/>
          <w:bCs/>
          <w:sz w:val="24"/>
          <w:szCs w:val="24"/>
        </w:rPr>
      </w:pPr>
      <w:r w:rsidRPr="00C83409">
        <w:rPr>
          <w:rFonts w:ascii="Times New Roman" w:hAnsi="Times New Roman" w:cs="Times New Roman"/>
          <w:bCs/>
          <w:sz w:val="24"/>
          <w:szCs w:val="24"/>
        </w:rPr>
        <w:t>Air management exercises</w:t>
      </w:r>
    </w:p>
    <w:p w14:paraId="14439365" w14:textId="77777777" w:rsidR="00C83409" w:rsidRPr="00C83409" w:rsidRDefault="00C83409" w:rsidP="00C83409">
      <w:pPr>
        <w:pStyle w:val="ListParagraph"/>
        <w:numPr>
          <w:ilvl w:val="0"/>
          <w:numId w:val="36"/>
        </w:numPr>
        <w:rPr>
          <w:rFonts w:ascii="Times New Roman" w:hAnsi="Times New Roman" w:cs="Times New Roman"/>
          <w:bCs/>
          <w:sz w:val="24"/>
          <w:szCs w:val="24"/>
        </w:rPr>
      </w:pPr>
      <w:r w:rsidRPr="00C83409">
        <w:rPr>
          <w:rFonts w:ascii="Times New Roman" w:hAnsi="Times New Roman" w:cs="Times New Roman"/>
          <w:bCs/>
          <w:sz w:val="24"/>
          <w:szCs w:val="24"/>
        </w:rPr>
        <w:t>Emergency procedures</w:t>
      </w:r>
    </w:p>
    <w:p w14:paraId="0A73FCEC" w14:textId="77777777" w:rsidR="00C83409" w:rsidRPr="00C83409" w:rsidRDefault="00C83409" w:rsidP="00C83409">
      <w:pPr>
        <w:spacing w:after="0"/>
        <w:rPr>
          <w:rFonts w:ascii="Times New Roman" w:hAnsi="Times New Roman" w:cs="Times New Roman"/>
          <w:bCs/>
          <w:sz w:val="24"/>
          <w:szCs w:val="24"/>
        </w:rPr>
      </w:pPr>
      <w:r w:rsidRPr="00C83409">
        <w:rPr>
          <w:rFonts w:ascii="Times New Roman" w:hAnsi="Times New Roman" w:cs="Times New Roman"/>
          <w:bCs/>
          <w:sz w:val="24"/>
          <w:szCs w:val="24"/>
        </w:rPr>
        <w:t>Quarterly training topics shall rotate through:</w:t>
      </w:r>
    </w:p>
    <w:p w14:paraId="1EBAA4EE" w14:textId="66C2616B" w:rsidR="00C83409" w:rsidRPr="00C83409" w:rsidRDefault="00C83409" w:rsidP="00C83409">
      <w:pPr>
        <w:pStyle w:val="ListParagraph"/>
        <w:numPr>
          <w:ilvl w:val="0"/>
          <w:numId w:val="39"/>
        </w:numPr>
        <w:rPr>
          <w:rFonts w:ascii="Times New Roman" w:hAnsi="Times New Roman" w:cs="Times New Roman"/>
          <w:bCs/>
          <w:sz w:val="24"/>
          <w:szCs w:val="24"/>
        </w:rPr>
      </w:pPr>
      <w:r w:rsidRPr="00C83409">
        <w:rPr>
          <w:rFonts w:ascii="Times New Roman" w:hAnsi="Times New Roman" w:cs="Times New Roman"/>
          <w:bCs/>
          <w:sz w:val="24"/>
          <w:szCs w:val="24"/>
        </w:rPr>
        <w:t>SCBA donning/doffing under stress conditions</w:t>
      </w:r>
    </w:p>
    <w:p w14:paraId="795604F7" w14:textId="25C106C1" w:rsidR="00C83409" w:rsidRPr="00C83409" w:rsidRDefault="00C83409" w:rsidP="00C83409">
      <w:pPr>
        <w:pStyle w:val="ListParagraph"/>
        <w:numPr>
          <w:ilvl w:val="0"/>
          <w:numId w:val="39"/>
        </w:numPr>
        <w:rPr>
          <w:rFonts w:ascii="Times New Roman" w:hAnsi="Times New Roman" w:cs="Times New Roman"/>
          <w:bCs/>
          <w:sz w:val="24"/>
          <w:szCs w:val="24"/>
        </w:rPr>
      </w:pPr>
      <w:r w:rsidRPr="00C83409">
        <w:rPr>
          <w:rFonts w:ascii="Times New Roman" w:hAnsi="Times New Roman" w:cs="Times New Roman"/>
          <w:bCs/>
          <w:sz w:val="24"/>
          <w:szCs w:val="24"/>
        </w:rPr>
        <w:t>Air management and low-air emergency procedures</w:t>
      </w:r>
    </w:p>
    <w:p w14:paraId="74097502" w14:textId="0E6D2003" w:rsidR="00C83409" w:rsidRPr="00C83409" w:rsidRDefault="00C83409" w:rsidP="00C83409">
      <w:pPr>
        <w:pStyle w:val="ListParagraph"/>
        <w:numPr>
          <w:ilvl w:val="0"/>
          <w:numId w:val="39"/>
        </w:numPr>
        <w:rPr>
          <w:rFonts w:ascii="Times New Roman" w:hAnsi="Times New Roman" w:cs="Times New Roman"/>
          <w:bCs/>
          <w:sz w:val="24"/>
          <w:szCs w:val="24"/>
        </w:rPr>
      </w:pPr>
      <w:r w:rsidRPr="00C83409">
        <w:rPr>
          <w:rFonts w:ascii="Times New Roman" w:hAnsi="Times New Roman" w:cs="Times New Roman"/>
          <w:bCs/>
          <w:sz w:val="24"/>
          <w:szCs w:val="24"/>
        </w:rPr>
        <w:t>RIC operations and SCBA air supply procedures</w:t>
      </w:r>
    </w:p>
    <w:p w14:paraId="29DAC28B" w14:textId="5A20F757" w:rsidR="00C83409" w:rsidRPr="00C83409" w:rsidRDefault="00C83409" w:rsidP="00C83409">
      <w:pPr>
        <w:pStyle w:val="ListParagraph"/>
        <w:numPr>
          <w:ilvl w:val="0"/>
          <w:numId w:val="39"/>
        </w:numPr>
        <w:rPr>
          <w:rFonts w:ascii="Times New Roman" w:hAnsi="Times New Roman" w:cs="Times New Roman"/>
          <w:bCs/>
          <w:sz w:val="24"/>
          <w:szCs w:val="24"/>
        </w:rPr>
      </w:pPr>
      <w:r w:rsidRPr="00C83409">
        <w:rPr>
          <w:rFonts w:ascii="Times New Roman" w:hAnsi="Times New Roman" w:cs="Times New Roman"/>
          <w:bCs/>
          <w:sz w:val="24"/>
          <w:szCs w:val="24"/>
        </w:rPr>
        <w:t>UEBSS/buddy breathing procedures</w:t>
      </w:r>
    </w:p>
    <w:p w14:paraId="486608DD" w14:textId="5A2EFB7D" w:rsidR="00C83409" w:rsidRPr="00C83409" w:rsidRDefault="00C83409" w:rsidP="00C83409">
      <w:pPr>
        <w:pStyle w:val="ListParagraph"/>
        <w:numPr>
          <w:ilvl w:val="0"/>
          <w:numId w:val="39"/>
        </w:numPr>
        <w:rPr>
          <w:rFonts w:ascii="Times New Roman" w:hAnsi="Times New Roman" w:cs="Times New Roman"/>
          <w:bCs/>
          <w:sz w:val="24"/>
          <w:szCs w:val="24"/>
        </w:rPr>
      </w:pPr>
      <w:r w:rsidRPr="00C83409">
        <w:rPr>
          <w:rFonts w:ascii="Times New Roman" w:hAnsi="Times New Roman" w:cs="Times New Roman"/>
          <w:bCs/>
          <w:sz w:val="24"/>
          <w:szCs w:val="24"/>
        </w:rPr>
        <w:t>Facepiece seal checks and fit verification</w:t>
      </w:r>
    </w:p>
    <w:p w14:paraId="5C091917" w14:textId="35FC167D" w:rsidR="00C83409" w:rsidRPr="00C83409" w:rsidRDefault="00C83409" w:rsidP="00C83409">
      <w:pPr>
        <w:pStyle w:val="ListParagraph"/>
        <w:numPr>
          <w:ilvl w:val="0"/>
          <w:numId w:val="39"/>
        </w:numPr>
        <w:rPr>
          <w:rFonts w:ascii="Times New Roman" w:hAnsi="Times New Roman" w:cs="Times New Roman"/>
          <w:bCs/>
          <w:sz w:val="24"/>
          <w:szCs w:val="24"/>
        </w:rPr>
      </w:pPr>
      <w:r w:rsidRPr="00C83409">
        <w:rPr>
          <w:rFonts w:ascii="Times New Roman" w:hAnsi="Times New Roman" w:cs="Times New Roman"/>
          <w:bCs/>
          <w:sz w:val="24"/>
          <w:szCs w:val="24"/>
        </w:rPr>
        <w:t>SCBA inspection and maintenance</w:t>
      </w:r>
    </w:p>
    <w:p w14:paraId="4295819E" w14:textId="57E81E51" w:rsidR="00796FEC" w:rsidRDefault="00796FEC" w:rsidP="00C83409">
      <w:pPr>
        <w:rPr>
          <w:rFonts w:ascii="Times New Roman" w:hAnsi="Times New Roman" w:cs="Times New Roman"/>
          <w:bCs/>
          <w:sz w:val="24"/>
          <w:szCs w:val="24"/>
        </w:rPr>
      </w:pPr>
      <w:r>
        <w:rPr>
          <w:rFonts w:ascii="Times New Roman" w:hAnsi="Times New Roman" w:cs="Times New Roman"/>
          <w:bCs/>
          <w:sz w:val="24"/>
          <w:szCs w:val="24"/>
        </w:rPr>
        <w:t>T</w:t>
      </w:r>
      <w:r w:rsidRPr="00796FEC">
        <w:rPr>
          <w:rFonts w:ascii="Times New Roman" w:hAnsi="Times New Roman" w:cs="Times New Roman"/>
          <w:bCs/>
          <w:sz w:val="24"/>
          <w:szCs w:val="24"/>
        </w:rPr>
        <w:t>raining shall be documented and records maintained</w:t>
      </w:r>
      <w:r>
        <w:rPr>
          <w:rFonts w:ascii="Times New Roman" w:hAnsi="Times New Roman" w:cs="Times New Roman"/>
          <w:bCs/>
          <w:sz w:val="24"/>
          <w:szCs w:val="24"/>
        </w:rPr>
        <w:t>.</w:t>
      </w:r>
    </w:p>
    <w:p w14:paraId="3CD5DE47" w14:textId="7644A5B2" w:rsidR="00C83409" w:rsidRPr="00C83409" w:rsidRDefault="00C83409" w:rsidP="00C83409">
      <w:pPr>
        <w:rPr>
          <w:rFonts w:ascii="Times New Roman" w:hAnsi="Times New Roman" w:cs="Times New Roman"/>
          <w:bCs/>
          <w:sz w:val="24"/>
          <w:szCs w:val="24"/>
        </w:rPr>
      </w:pPr>
      <w:r w:rsidRPr="00C83409">
        <w:rPr>
          <w:rFonts w:ascii="Times New Roman" w:hAnsi="Times New Roman" w:cs="Times New Roman"/>
          <w:bCs/>
          <w:sz w:val="24"/>
          <w:szCs w:val="24"/>
        </w:rPr>
        <w:t>No firefighter shall wear respiratory protection without completing required training</w:t>
      </w:r>
      <w:r>
        <w:rPr>
          <w:rFonts w:ascii="Times New Roman" w:hAnsi="Times New Roman" w:cs="Times New Roman"/>
          <w:bCs/>
          <w:sz w:val="24"/>
          <w:szCs w:val="24"/>
        </w:rPr>
        <w:t>.</w:t>
      </w:r>
    </w:p>
    <w:p w14:paraId="5BC354E1" w14:textId="3CF30890" w:rsidR="00C83409" w:rsidRPr="00796FEC" w:rsidRDefault="00796FEC" w:rsidP="00FC345B">
      <w:pPr>
        <w:rPr>
          <w:rFonts w:ascii="Times New Roman" w:hAnsi="Times New Roman" w:cs="Times New Roman"/>
          <w:b/>
          <w:sz w:val="24"/>
          <w:szCs w:val="24"/>
        </w:rPr>
      </w:pPr>
      <w:r w:rsidRPr="00796FEC">
        <w:rPr>
          <w:rFonts w:ascii="Times New Roman" w:hAnsi="Times New Roman" w:cs="Times New Roman"/>
          <w:b/>
          <w:sz w:val="24"/>
          <w:szCs w:val="24"/>
        </w:rPr>
        <w:t>SCBA Failure, Adverse Conditions, and Incident Investigation</w:t>
      </w:r>
    </w:p>
    <w:p w14:paraId="1EB670E2" w14:textId="77777777" w:rsidR="00796FEC" w:rsidRPr="00796FEC" w:rsidRDefault="00796FEC" w:rsidP="00796FEC">
      <w:pPr>
        <w:spacing w:after="0"/>
        <w:rPr>
          <w:rFonts w:ascii="Times New Roman" w:hAnsi="Times New Roman" w:cs="Times New Roman"/>
          <w:bCs/>
          <w:sz w:val="24"/>
          <w:szCs w:val="24"/>
        </w:rPr>
      </w:pPr>
      <w:r w:rsidRPr="00796FEC">
        <w:rPr>
          <w:rFonts w:ascii="Times New Roman" w:hAnsi="Times New Roman" w:cs="Times New Roman"/>
          <w:bCs/>
          <w:sz w:val="24"/>
          <w:szCs w:val="24"/>
        </w:rPr>
        <w:t>Members shall immediately report any SCBA deficiency, malfunction, near-failure, or performance degradation to their supervisor and the RPPA. The RPPA shall:</w:t>
      </w:r>
    </w:p>
    <w:p w14:paraId="581553EF" w14:textId="77777777" w:rsidR="00796FEC" w:rsidRPr="00796FEC" w:rsidRDefault="00796FEC" w:rsidP="00796FEC">
      <w:pPr>
        <w:pStyle w:val="ListParagraph"/>
        <w:numPr>
          <w:ilvl w:val="0"/>
          <w:numId w:val="40"/>
        </w:numPr>
        <w:rPr>
          <w:rFonts w:ascii="Times New Roman" w:hAnsi="Times New Roman" w:cs="Times New Roman"/>
          <w:bCs/>
          <w:sz w:val="24"/>
          <w:szCs w:val="24"/>
        </w:rPr>
      </w:pPr>
      <w:r w:rsidRPr="00796FEC">
        <w:rPr>
          <w:rFonts w:ascii="Times New Roman" w:hAnsi="Times New Roman" w:cs="Times New Roman"/>
          <w:bCs/>
          <w:sz w:val="24"/>
          <w:szCs w:val="24"/>
        </w:rPr>
        <w:t>Remove the affected SCBA from service immediately</w:t>
      </w:r>
    </w:p>
    <w:p w14:paraId="4541DCC1" w14:textId="77777777" w:rsidR="00796FEC" w:rsidRPr="00796FEC" w:rsidRDefault="00796FEC" w:rsidP="00796FEC">
      <w:pPr>
        <w:pStyle w:val="ListParagraph"/>
        <w:numPr>
          <w:ilvl w:val="0"/>
          <w:numId w:val="40"/>
        </w:numPr>
        <w:rPr>
          <w:rFonts w:ascii="Times New Roman" w:hAnsi="Times New Roman" w:cs="Times New Roman"/>
          <w:bCs/>
          <w:sz w:val="24"/>
          <w:szCs w:val="24"/>
        </w:rPr>
      </w:pPr>
      <w:r w:rsidRPr="00796FEC">
        <w:rPr>
          <w:rFonts w:ascii="Times New Roman" w:hAnsi="Times New Roman" w:cs="Times New Roman"/>
          <w:bCs/>
          <w:sz w:val="24"/>
          <w:szCs w:val="24"/>
        </w:rPr>
        <w:t>Document the deficiency</w:t>
      </w:r>
    </w:p>
    <w:p w14:paraId="0ABEA54B" w14:textId="77777777" w:rsidR="00796FEC" w:rsidRPr="00796FEC" w:rsidRDefault="00796FEC" w:rsidP="00796FEC">
      <w:pPr>
        <w:pStyle w:val="ListParagraph"/>
        <w:numPr>
          <w:ilvl w:val="0"/>
          <w:numId w:val="40"/>
        </w:numPr>
        <w:rPr>
          <w:rFonts w:ascii="Times New Roman" w:hAnsi="Times New Roman" w:cs="Times New Roman"/>
          <w:bCs/>
          <w:sz w:val="24"/>
          <w:szCs w:val="24"/>
        </w:rPr>
      </w:pPr>
      <w:r w:rsidRPr="00796FEC">
        <w:rPr>
          <w:rFonts w:ascii="Times New Roman" w:hAnsi="Times New Roman" w:cs="Times New Roman"/>
          <w:bCs/>
          <w:sz w:val="24"/>
          <w:szCs w:val="24"/>
        </w:rPr>
        <w:t>Initiate investigation procedures</w:t>
      </w:r>
    </w:p>
    <w:p w14:paraId="4ED7E52B" w14:textId="77777777" w:rsidR="00796FEC" w:rsidRPr="00796FEC" w:rsidRDefault="00796FEC" w:rsidP="00796FEC">
      <w:pPr>
        <w:pStyle w:val="ListParagraph"/>
        <w:numPr>
          <w:ilvl w:val="0"/>
          <w:numId w:val="40"/>
        </w:numPr>
        <w:rPr>
          <w:rFonts w:ascii="Times New Roman" w:hAnsi="Times New Roman" w:cs="Times New Roman"/>
          <w:bCs/>
          <w:sz w:val="24"/>
          <w:szCs w:val="24"/>
        </w:rPr>
      </w:pPr>
      <w:r w:rsidRPr="00796FEC">
        <w:rPr>
          <w:rFonts w:ascii="Times New Roman" w:hAnsi="Times New Roman" w:cs="Times New Roman"/>
          <w:bCs/>
          <w:sz w:val="24"/>
          <w:szCs w:val="24"/>
        </w:rPr>
        <w:t>Notify the manufacturer in writing</w:t>
      </w:r>
    </w:p>
    <w:p w14:paraId="215AD39C" w14:textId="77777777" w:rsidR="00796FEC" w:rsidRPr="00796FEC" w:rsidRDefault="00796FEC" w:rsidP="00796FEC">
      <w:pPr>
        <w:rPr>
          <w:rFonts w:ascii="Times New Roman" w:hAnsi="Times New Roman" w:cs="Times New Roman"/>
          <w:bCs/>
          <w:sz w:val="24"/>
          <w:szCs w:val="24"/>
        </w:rPr>
      </w:pPr>
      <w:r w:rsidRPr="00796FEC">
        <w:rPr>
          <w:rFonts w:ascii="Times New Roman" w:hAnsi="Times New Roman" w:cs="Times New Roman"/>
          <w:bCs/>
          <w:sz w:val="24"/>
          <w:szCs w:val="24"/>
        </w:rPr>
        <w:lastRenderedPageBreak/>
        <w:t>Per NIOSH Publication No. 2026-105 and NFPA 1850, when a firefighter experiences an adverse condition, serious injury, or line-of-duty death (LODD) involving SCBA, the following steps shall be taken immediately:</w:t>
      </w:r>
    </w:p>
    <w:p w14:paraId="3474D54C" w14:textId="562362F8" w:rsidR="00796FEC" w:rsidRPr="00796FEC" w:rsidRDefault="00796FEC" w:rsidP="00796FEC">
      <w:pPr>
        <w:ind w:left="360"/>
        <w:rPr>
          <w:rFonts w:ascii="Times New Roman" w:hAnsi="Times New Roman" w:cs="Times New Roman"/>
          <w:bCs/>
          <w:sz w:val="24"/>
          <w:szCs w:val="24"/>
        </w:rPr>
      </w:pPr>
      <w:r w:rsidRPr="00796FEC">
        <w:rPr>
          <w:rFonts w:ascii="Times New Roman" w:hAnsi="Times New Roman" w:cs="Times New Roman"/>
          <w:bCs/>
          <w:sz w:val="24"/>
          <w:szCs w:val="24"/>
        </w:rPr>
        <w:t>Step 1: Immediately assign personnel to take custody of the SCBA with cylinder and facepiece.</w:t>
      </w:r>
    </w:p>
    <w:p w14:paraId="0127A559" w14:textId="269897DE" w:rsidR="00796FEC" w:rsidRPr="00796FEC" w:rsidRDefault="00796FEC" w:rsidP="00796FEC">
      <w:pPr>
        <w:ind w:left="360"/>
        <w:rPr>
          <w:rFonts w:ascii="Times New Roman" w:hAnsi="Times New Roman" w:cs="Times New Roman"/>
          <w:bCs/>
          <w:sz w:val="24"/>
          <w:szCs w:val="24"/>
        </w:rPr>
      </w:pPr>
      <w:r w:rsidRPr="00796FEC">
        <w:rPr>
          <w:rFonts w:ascii="Times New Roman" w:hAnsi="Times New Roman" w:cs="Times New Roman"/>
          <w:bCs/>
          <w:sz w:val="24"/>
          <w:szCs w:val="24"/>
        </w:rPr>
        <w:t>Step 2: Document conditions, including: air remaining in cylinder; position of cylinder valve (open, closed, partially open); personal alert safety system (PASS) device status; buddy breathing/UEBSS use; emergency bypass status (on or off).</w:t>
      </w:r>
    </w:p>
    <w:p w14:paraId="68FEE78D" w14:textId="4706D5F9" w:rsidR="00796FEC" w:rsidRPr="00796FEC" w:rsidRDefault="00796FEC" w:rsidP="00796FEC">
      <w:pPr>
        <w:ind w:left="360"/>
        <w:rPr>
          <w:rFonts w:ascii="Times New Roman" w:hAnsi="Times New Roman" w:cs="Times New Roman"/>
          <w:bCs/>
          <w:sz w:val="24"/>
          <w:szCs w:val="24"/>
        </w:rPr>
      </w:pPr>
      <w:r w:rsidRPr="00796FEC">
        <w:rPr>
          <w:rFonts w:ascii="Times New Roman" w:hAnsi="Times New Roman" w:cs="Times New Roman"/>
          <w:bCs/>
          <w:sz w:val="24"/>
          <w:szCs w:val="24"/>
        </w:rPr>
        <w:t>Step 3: Photograph all SCBA components.</w:t>
      </w:r>
    </w:p>
    <w:p w14:paraId="1605EA1D" w14:textId="1985686C" w:rsidR="00796FEC" w:rsidRPr="00796FEC" w:rsidRDefault="00796FEC" w:rsidP="00796FEC">
      <w:pPr>
        <w:ind w:left="360"/>
        <w:rPr>
          <w:rFonts w:ascii="Times New Roman" w:hAnsi="Times New Roman" w:cs="Times New Roman"/>
          <w:bCs/>
          <w:sz w:val="24"/>
          <w:szCs w:val="24"/>
        </w:rPr>
      </w:pPr>
      <w:r w:rsidRPr="00796FEC">
        <w:rPr>
          <w:rFonts w:ascii="Times New Roman" w:hAnsi="Times New Roman" w:cs="Times New Roman"/>
          <w:bCs/>
          <w:sz w:val="24"/>
          <w:szCs w:val="24"/>
        </w:rPr>
        <w:t xml:space="preserve">Step 4: Close </w:t>
      </w:r>
      <w:r w:rsidR="00D50260">
        <w:rPr>
          <w:rFonts w:ascii="Times New Roman" w:hAnsi="Times New Roman" w:cs="Times New Roman"/>
          <w:bCs/>
          <w:sz w:val="24"/>
          <w:szCs w:val="24"/>
        </w:rPr>
        <w:t xml:space="preserve">the cylinder valve, bleed down air in the system, and turn the </w:t>
      </w:r>
      <w:r w:rsidRPr="00796FEC">
        <w:rPr>
          <w:rFonts w:ascii="Times New Roman" w:hAnsi="Times New Roman" w:cs="Times New Roman"/>
          <w:bCs/>
          <w:sz w:val="24"/>
          <w:szCs w:val="24"/>
        </w:rPr>
        <w:t>SCBA off.</w:t>
      </w:r>
    </w:p>
    <w:p w14:paraId="7BF309F6" w14:textId="2762A8D9" w:rsidR="00796FEC" w:rsidRPr="00796FEC" w:rsidRDefault="00796FEC" w:rsidP="00796FEC">
      <w:pPr>
        <w:ind w:left="360"/>
        <w:rPr>
          <w:rFonts w:ascii="Times New Roman" w:hAnsi="Times New Roman" w:cs="Times New Roman"/>
          <w:bCs/>
          <w:sz w:val="24"/>
          <w:szCs w:val="24"/>
        </w:rPr>
      </w:pPr>
      <w:r w:rsidRPr="00796FEC">
        <w:rPr>
          <w:rFonts w:ascii="Times New Roman" w:hAnsi="Times New Roman" w:cs="Times New Roman"/>
          <w:bCs/>
          <w:sz w:val="24"/>
          <w:szCs w:val="24"/>
        </w:rPr>
        <w:t>Step 5: Allow the SCBA to off-gas, cool, and dry in an open and secure environment before sealing.</w:t>
      </w:r>
    </w:p>
    <w:p w14:paraId="35D221BF" w14:textId="0EF44302" w:rsidR="00796FEC" w:rsidRPr="00796FEC" w:rsidRDefault="00796FEC" w:rsidP="00796FEC">
      <w:pPr>
        <w:ind w:left="360"/>
        <w:rPr>
          <w:rFonts w:ascii="Times New Roman" w:hAnsi="Times New Roman" w:cs="Times New Roman"/>
          <w:bCs/>
          <w:sz w:val="24"/>
          <w:szCs w:val="24"/>
        </w:rPr>
      </w:pPr>
      <w:r w:rsidRPr="00796FEC">
        <w:rPr>
          <w:rFonts w:ascii="Times New Roman" w:hAnsi="Times New Roman" w:cs="Times New Roman"/>
          <w:bCs/>
          <w:sz w:val="24"/>
          <w:szCs w:val="24"/>
        </w:rPr>
        <w:t>Step 6: Handle the SCBA with PPE (gloves, safety glasses, respiratory protection) due to potential contamination.</w:t>
      </w:r>
    </w:p>
    <w:p w14:paraId="59656E22" w14:textId="4BBB63B7" w:rsidR="00796FEC" w:rsidRPr="00796FEC" w:rsidRDefault="00796FEC" w:rsidP="00796FEC">
      <w:pPr>
        <w:ind w:left="360"/>
        <w:rPr>
          <w:rFonts w:ascii="Times New Roman" w:hAnsi="Times New Roman" w:cs="Times New Roman"/>
          <w:bCs/>
          <w:sz w:val="24"/>
          <w:szCs w:val="24"/>
        </w:rPr>
      </w:pPr>
      <w:r w:rsidRPr="00796FEC">
        <w:rPr>
          <w:rFonts w:ascii="Times New Roman" w:hAnsi="Times New Roman" w:cs="Times New Roman"/>
          <w:bCs/>
          <w:sz w:val="24"/>
          <w:szCs w:val="24"/>
        </w:rPr>
        <w:t>Step 7: Place all SCBA components in a bag and secure the opening.</w:t>
      </w:r>
    </w:p>
    <w:p w14:paraId="233EEEB6" w14:textId="6EED41F6" w:rsidR="00796FEC" w:rsidRPr="00796FEC" w:rsidRDefault="00796FEC" w:rsidP="00796FEC">
      <w:pPr>
        <w:ind w:left="360"/>
        <w:rPr>
          <w:rFonts w:ascii="Times New Roman" w:hAnsi="Times New Roman" w:cs="Times New Roman"/>
          <w:bCs/>
          <w:sz w:val="24"/>
          <w:szCs w:val="24"/>
        </w:rPr>
      </w:pPr>
      <w:r w:rsidRPr="00796FEC">
        <w:rPr>
          <w:rFonts w:ascii="Times New Roman" w:hAnsi="Times New Roman" w:cs="Times New Roman"/>
          <w:bCs/>
          <w:sz w:val="24"/>
          <w:szCs w:val="24"/>
        </w:rPr>
        <w:t>Step 8: Place the bagged SCBA in a secure location (locked storage cabinet or room) that does not expose firefighters to contaminants.</w:t>
      </w:r>
    </w:p>
    <w:p w14:paraId="40588639" w14:textId="1F087C72" w:rsidR="00796FEC" w:rsidRPr="00796FEC" w:rsidRDefault="00796FEC" w:rsidP="00796FEC">
      <w:pPr>
        <w:ind w:left="360"/>
        <w:rPr>
          <w:rFonts w:ascii="Times New Roman" w:hAnsi="Times New Roman" w:cs="Times New Roman"/>
          <w:bCs/>
          <w:sz w:val="24"/>
          <w:szCs w:val="24"/>
        </w:rPr>
      </w:pPr>
      <w:r w:rsidRPr="00796FEC">
        <w:rPr>
          <w:rFonts w:ascii="Times New Roman" w:hAnsi="Times New Roman" w:cs="Times New Roman"/>
          <w:bCs/>
          <w:sz w:val="24"/>
          <w:szCs w:val="24"/>
        </w:rPr>
        <w:t>Step 9: Document chain of custody information, including: SCBA details (make, model, serial number, approval number); incident number; personnel handling the SCBA; any contamination noted.</w:t>
      </w:r>
    </w:p>
    <w:p w14:paraId="78836CFB" w14:textId="239AE17B" w:rsidR="00796FEC" w:rsidRPr="00796FEC" w:rsidRDefault="00796FEC" w:rsidP="00796FEC">
      <w:pPr>
        <w:ind w:left="360"/>
        <w:rPr>
          <w:rFonts w:ascii="Times New Roman" w:hAnsi="Times New Roman" w:cs="Times New Roman"/>
          <w:bCs/>
          <w:sz w:val="24"/>
          <w:szCs w:val="24"/>
        </w:rPr>
      </w:pPr>
      <w:r w:rsidRPr="00796FEC">
        <w:rPr>
          <w:rFonts w:ascii="Times New Roman" w:hAnsi="Times New Roman" w:cs="Times New Roman"/>
          <w:bCs/>
          <w:sz w:val="24"/>
          <w:szCs w:val="24"/>
        </w:rPr>
        <w:t xml:space="preserve">Step 10: Preserve equipment logs </w:t>
      </w:r>
      <w:r w:rsidRPr="00796FEC">
        <w:rPr>
          <w:rFonts w:ascii="Times New Roman" w:hAnsi="Times New Roman" w:cs="Times New Roman"/>
          <w:bCs/>
          <w:color w:val="FF0000"/>
          <w:sz w:val="24"/>
          <w:szCs w:val="24"/>
        </w:rPr>
        <w:t xml:space="preserve">(as outlined in NFPA 1400) </w:t>
      </w:r>
      <w:r w:rsidRPr="00796FEC">
        <w:rPr>
          <w:rFonts w:ascii="Times New Roman" w:hAnsi="Times New Roman" w:cs="Times New Roman"/>
          <w:bCs/>
          <w:sz w:val="24"/>
          <w:szCs w:val="24"/>
        </w:rPr>
        <w:t>to understand use and maintenance prior to the adverse condition.</w:t>
      </w:r>
    </w:p>
    <w:p w14:paraId="2DAEA865" w14:textId="33ADB58B" w:rsidR="00D50260" w:rsidRPr="00D50260" w:rsidRDefault="00D50260" w:rsidP="00D50260">
      <w:pPr>
        <w:spacing w:after="0"/>
        <w:rPr>
          <w:rFonts w:ascii="Times New Roman" w:hAnsi="Times New Roman" w:cs="Times New Roman"/>
          <w:bCs/>
          <w:sz w:val="24"/>
          <w:szCs w:val="24"/>
        </w:rPr>
      </w:pPr>
      <w:r>
        <w:rPr>
          <w:rFonts w:ascii="Times New Roman" w:hAnsi="Times New Roman" w:cs="Times New Roman"/>
          <w:bCs/>
          <w:sz w:val="24"/>
          <w:szCs w:val="24"/>
        </w:rPr>
        <w:t>The</w:t>
      </w:r>
      <w:r w:rsidRPr="00D50260">
        <w:rPr>
          <w:rFonts w:ascii="Times New Roman" w:hAnsi="Times New Roman" w:cs="Times New Roman"/>
          <w:bCs/>
          <w:sz w:val="24"/>
          <w:szCs w:val="24"/>
        </w:rPr>
        <w:t xml:space="preserve"> department shall investigate SCBA failures and adverse conditions. Investigations may be conducted by:</w:t>
      </w:r>
    </w:p>
    <w:p w14:paraId="207EED85" w14:textId="3B7B8206" w:rsidR="00D50260" w:rsidRPr="00D50260" w:rsidRDefault="00D50260" w:rsidP="00D50260">
      <w:pPr>
        <w:pStyle w:val="ListParagraph"/>
        <w:numPr>
          <w:ilvl w:val="0"/>
          <w:numId w:val="41"/>
        </w:numPr>
        <w:rPr>
          <w:rFonts w:ascii="Times New Roman" w:hAnsi="Times New Roman" w:cs="Times New Roman"/>
          <w:bCs/>
          <w:sz w:val="24"/>
          <w:szCs w:val="24"/>
        </w:rPr>
      </w:pPr>
      <w:r w:rsidRPr="00D50260">
        <w:rPr>
          <w:rFonts w:ascii="Times New Roman" w:hAnsi="Times New Roman" w:cs="Times New Roman"/>
          <w:bCs/>
          <w:sz w:val="24"/>
          <w:szCs w:val="24"/>
        </w:rPr>
        <w:t>The fire department</w:t>
      </w:r>
    </w:p>
    <w:p w14:paraId="406AD2CF" w14:textId="2EFCDAE2" w:rsidR="00D50260" w:rsidRPr="00D50260" w:rsidRDefault="00D50260" w:rsidP="00D50260">
      <w:pPr>
        <w:pStyle w:val="ListParagraph"/>
        <w:numPr>
          <w:ilvl w:val="0"/>
          <w:numId w:val="41"/>
        </w:numPr>
        <w:rPr>
          <w:rFonts w:ascii="Times New Roman" w:hAnsi="Times New Roman" w:cs="Times New Roman"/>
          <w:bCs/>
          <w:sz w:val="24"/>
          <w:szCs w:val="24"/>
        </w:rPr>
      </w:pPr>
      <w:r w:rsidRPr="00D50260">
        <w:rPr>
          <w:rFonts w:ascii="Times New Roman" w:hAnsi="Times New Roman" w:cs="Times New Roman"/>
          <w:bCs/>
          <w:sz w:val="24"/>
          <w:szCs w:val="24"/>
        </w:rPr>
        <w:t>Law enforcement agencies</w:t>
      </w:r>
    </w:p>
    <w:p w14:paraId="1925A742" w14:textId="03F154DC" w:rsidR="00D50260" w:rsidRPr="00D50260" w:rsidRDefault="00D50260" w:rsidP="00D50260">
      <w:pPr>
        <w:pStyle w:val="ListParagraph"/>
        <w:numPr>
          <w:ilvl w:val="0"/>
          <w:numId w:val="41"/>
        </w:numPr>
        <w:rPr>
          <w:rFonts w:ascii="Times New Roman" w:hAnsi="Times New Roman" w:cs="Times New Roman"/>
          <w:bCs/>
          <w:sz w:val="24"/>
          <w:szCs w:val="24"/>
        </w:rPr>
      </w:pPr>
      <w:r w:rsidRPr="00D50260">
        <w:rPr>
          <w:rFonts w:ascii="Times New Roman" w:hAnsi="Times New Roman" w:cs="Times New Roman"/>
          <w:bCs/>
          <w:sz w:val="24"/>
          <w:szCs w:val="24"/>
        </w:rPr>
        <w:t>SCBA manufacturer</w:t>
      </w:r>
    </w:p>
    <w:p w14:paraId="076D7CB2" w14:textId="548E527C" w:rsidR="00796FEC" w:rsidRPr="00D50260" w:rsidRDefault="00D50260" w:rsidP="00D50260">
      <w:pPr>
        <w:pStyle w:val="ListParagraph"/>
        <w:numPr>
          <w:ilvl w:val="0"/>
          <w:numId w:val="41"/>
        </w:numPr>
        <w:rPr>
          <w:rFonts w:ascii="Times New Roman" w:hAnsi="Times New Roman" w:cs="Times New Roman"/>
          <w:bCs/>
          <w:sz w:val="24"/>
          <w:szCs w:val="24"/>
        </w:rPr>
      </w:pPr>
      <w:r w:rsidRPr="00D50260">
        <w:rPr>
          <w:rFonts w:ascii="Times New Roman" w:hAnsi="Times New Roman" w:cs="Times New Roman"/>
          <w:bCs/>
          <w:sz w:val="24"/>
          <w:szCs w:val="24"/>
        </w:rPr>
        <w:t>Other workplace safety agency</w:t>
      </w:r>
    </w:p>
    <w:p w14:paraId="56640D5A" w14:textId="3A0F7996" w:rsidR="00C83409" w:rsidRPr="00FC345B" w:rsidRDefault="00D50260" w:rsidP="00FC345B">
      <w:pPr>
        <w:rPr>
          <w:rFonts w:ascii="Times New Roman" w:hAnsi="Times New Roman" w:cs="Times New Roman"/>
          <w:bCs/>
          <w:sz w:val="24"/>
          <w:szCs w:val="24"/>
        </w:rPr>
      </w:pPr>
      <w:r w:rsidRPr="00D50260">
        <w:rPr>
          <w:rFonts w:ascii="Times New Roman" w:hAnsi="Times New Roman" w:cs="Times New Roman"/>
          <w:bCs/>
          <w:sz w:val="24"/>
          <w:szCs w:val="24"/>
        </w:rPr>
        <w:t xml:space="preserve">Per NIOSH Publication No. 2026-106, the department </w:t>
      </w:r>
      <w:r>
        <w:rPr>
          <w:rFonts w:ascii="Times New Roman" w:hAnsi="Times New Roman" w:cs="Times New Roman"/>
          <w:bCs/>
          <w:sz w:val="24"/>
          <w:szCs w:val="24"/>
        </w:rPr>
        <w:t>wi</w:t>
      </w:r>
      <w:r w:rsidRPr="00D50260">
        <w:rPr>
          <w:rFonts w:ascii="Times New Roman" w:hAnsi="Times New Roman" w:cs="Times New Roman"/>
          <w:bCs/>
          <w:sz w:val="24"/>
          <w:szCs w:val="24"/>
        </w:rPr>
        <w:t xml:space="preserve">ll report SCBA failures, near-failures, or significant performance degradation to NIOSH as part of the Nonconforming Respirator Investigation (NRI) process. </w:t>
      </w:r>
    </w:p>
    <w:p w14:paraId="2C6EE221" w14:textId="698933A6" w:rsidR="00D50260" w:rsidRPr="00D50260" w:rsidRDefault="00D50260" w:rsidP="00D50260">
      <w:pPr>
        <w:rPr>
          <w:rFonts w:ascii="Times New Roman" w:hAnsi="Times New Roman" w:cs="Times New Roman"/>
          <w:b/>
          <w:bCs/>
          <w:sz w:val="24"/>
          <w:szCs w:val="24"/>
        </w:rPr>
      </w:pPr>
      <w:r w:rsidRPr="00D50260">
        <w:rPr>
          <w:rFonts w:ascii="Times New Roman" w:hAnsi="Times New Roman" w:cs="Times New Roman"/>
          <w:b/>
          <w:bCs/>
          <w:sz w:val="24"/>
          <w:szCs w:val="24"/>
        </w:rPr>
        <w:t>Recordkeeping</w:t>
      </w:r>
    </w:p>
    <w:p w14:paraId="731EE2A4" w14:textId="77777777" w:rsidR="00D50260" w:rsidRPr="00D50260" w:rsidRDefault="00D50260" w:rsidP="00D50260">
      <w:pPr>
        <w:spacing w:after="0"/>
        <w:rPr>
          <w:rFonts w:ascii="Times New Roman" w:hAnsi="Times New Roman" w:cs="Times New Roman"/>
          <w:bCs/>
          <w:sz w:val="24"/>
          <w:szCs w:val="24"/>
        </w:rPr>
      </w:pPr>
      <w:r w:rsidRPr="00D50260">
        <w:rPr>
          <w:rFonts w:ascii="Times New Roman" w:hAnsi="Times New Roman" w:cs="Times New Roman"/>
          <w:bCs/>
          <w:sz w:val="24"/>
          <w:szCs w:val="24"/>
        </w:rPr>
        <w:t>The RPPA shall maintain the following records:</w:t>
      </w:r>
    </w:p>
    <w:p w14:paraId="02E9A611" w14:textId="77777777" w:rsidR="00D50260" w:rsidRPr="00D50260" w:rsidRDefault="00D50260" w:rsidP="00D50260">
      <w:pPr>
        <w:pStyle w:val="ListParagraph"/>
        <w:numPr>
          <w:ilvl w:val="0"/>
          <w:numId w:val="42"/>
        </w:numPr>
        <w:rPr>
          <w:rFonts w:ascii="Times New Roman" w:hAnsi="Times New Roman" w:cs="Times New Roman"/>
          <w:bCs/>
          <w:sz w:val="24"/>
          <w:szCs w:val="24"/>
        </w:rPr>
      </w:pPr>
      <w:r w:rsidRPr="00D50260">
        <w:rPr>
          <w:rFonts w:ascii="Times New Roman" w:hAnsi="Times New Roman" w:cs="Times New Roman"/>
          <w:bCs/>
          <w:sz w:val="24"/>
          <w:szCs w:val="24"/>
        </w:rPr>
        <w:t>Written Respiratory Protection Program (this document)</w:t>
      </w:r>
    </w:p>
    <w:p w14:paraId="589490A6" w14:textId="77777777" w:rsidR="00D50260" w:rsidRPr="00D50260" w:rsidRDefault="00D50260" w:rsidP="00D50260">
      <w:pPr>
        <w:pStyle w:val="ListParagraph"/>
        <w:numPr>
          <w:ilvl w:val="0"/>
          <w:numId w:val="42"/>
        </w:numPr>
        <w:rPr>
          <w:rFonts w:ascii="Times New Roman" w:hAnsi="Times New Roman" w:cs="Times New Roman"/>
          <w:bCs/>
          <w:sz w:val="24"/>
          <w:szCs w:val="24"/>
        </w:rPr>
      </w:pPr>
      <w:r w:rsidRPr="00D50260">
        <w:rPr>
          <w:rFonts w:ascii="Times New Roman" w:hAnsi="Times New Roman" w:cs="Times New Roman"/>
          <w:bCs/>
          <w:sz w:val="24"/>
          <w:szCs w:val="24"/>
        </w:rPr>
        <w:t>Medical evaluation records (Form OCC-24 or equivalent)</w:t>
      </w:r>
    </w:p>
    <w:p w14:paraId="567E0C2B" w14:textId="77777777" w:rsidR="00D50260" w:rsidRPr="00D50260" w:rsidRDefault="00D50260" w:rsidP="00D50260">
      <w:pPr>
        <w:pStyle w:val="ListParagraph"/>
        <w:numPr>
          <w:ilvl w:val="0"/>
          <w:numId w:val="42"/>
        </w:numPr>
        <w:rPr>
          <w:rFonts w:ascii="Times New Roman" w:hAnsi="Times New Roman" w:cs="Times New Roman"/>
          <w:bCs/>
          <w:sz w:val="24"/>
          <w:szCs w:val="24"/>
        </w:rPr>
      </w:pPr>
      <w:r w:rsidRPr="00D50260">
        <w:rPr>
          <w:rFonts w:ascii="Times New Roman" w:hAnsi="Times New Roman" w:cs="Times New Roman"/>
          <w:bCs/>
          <w:sz w:val="24"/>
          <w:szCs w:val="24"/>
        </w:rPr>
        <w:lastRenderedPageBreak/>
        <w:t>Fit test records (Form OCC-30)</w:t>
      </w:r>
    </w:p>
    <w:p w14:paraId="3CA5B2A0" w14:textId="77777777" w:rsidR="00D50260" w:rsidRPr="00D50260" w:rsidRDefault="00D50260" w:rsidP="00D50260">
      <w:pPr>
        <w:pStyle w:val="ListParagraph"/>
        <w:numPr>
          <w:ilvl w:val="0"/>
          <w:numId w:val="42"/>
        </w:numPr>
        <w:rPr>
          <w:rFonts w:ascii="Times New Roman" w:hAnsi="Times New Roman" w:cs="Times New Roman"/>
          <w:bCs/>
          <w:sz w:val="24"/>
          <w:szCs w:val="24"/>
        </w:rPr>
      </w:pPr>
      <w:r w:rsidRPr="00D50260">
        <w:rPr>
          <w:rFonts w:ascii="Times New Roman" w:hAnsi="Times New Roman" w:cs="Times New Roman"/>
          <w:bCs/>
          <w:sz w:val="24"/>
          <w:szCs w:val="24"/>
        </w:rPr>
        <w:t>SCBA inspection records (Form OCC-33)</w:t>
      </w:r>
    </w:p>
    <w:p w14:paraId="3BC27845" w14:textId="77777777" w:rsidR="00D50260" w:rsidRPr="00D50260" w:rsidRDefault="00D50260" w:rsidP="00D50260">
      <w:pPr>
        <w:pStyle w:val="ListParagraph"/>
        <w:numPr>
          <w:ilvl w:val="0"/>
          <w:numId w:val="42"/>
        </w:numPr>
        <w:rPr>
          <w:rFonts w:ascii="Times New Roman" w:hAnsi="Times New Roman" w:cs="Times New Roman"/>
          <w:bCs/>
          <w:sz w:val="24"/>
          <w:szCs w:val="24"/>
        </w:rPr>
      </w:pPr>
      <w:r w:rsidRPr="00D50260">
        <w:rPr>
          <w:rFonts w:ascii="Times New Roman" w:hAnsi="Times New Roman" w:cs="Times New Roman"/>
          <w:bCs/>
          <w:sz w:val="24"/>
          <w:szCs w:val="24"/>
        </w:rPr>
        <w:t>Training records</w:t>
      </w:r>
    </w:p>
    <w:p w14:paraId="2E8CC83C" w14:textId="77777777" w:rsidR="00D50260" w:rsidRPr="00D50260" w:rsidRDefault="00D50260" w:rsidP="00D50260">
      <w:pPr>
        <w:pStyle w:val="ListParagraph"/>
        <w:numPr>
          <w:ilvl w:val="0"/>
          <w:numId w:val="42"/>
        </w:numPr>
        <w:rPr>
          <w:rFonts w:ascii="Times New Roman" w:hAnsi="Times New Roman" w:cs="Times New Roman"/>
          <w:bCs/>
          <w:sz w:val="24"/>
          <w:szCs w:val="24"/>
        </w:rPr>
      </w:pPr>
      <w:r w:rsidRPr="00D50260">
        <w:rPr>
          <w:rFonts w:ascii="Times New Roman" w:hAnsi="Times New Roman" w:cs="Times New Roman"/>
          <w:bCs/>
          <w:sz w:val="24"/>
          <w:szCs w:val="24"/>
        </w:rPr>
        <w:t>Air quality testing records</w:t>
      </w:r>
    </w:p>
    <w:p w14:paraId="69EA5F1D" w14:textId="77777777" w:rsidR="00D50260" w:rsidRPr="00D50260" w:rsidRDefault="00D50260" w:rsidP="00D50260">
      <w:pPr>
        <w:pStyle w:val="ListParagraph"/>
        <w:numPr>
          <w:ilvl w:val="0"/>
          <w:numId w:val="42"/>
        </w:numPr>
        <w:rPr>
          <w:rFonts w:ascii="Times New Roman" w:hAnsi="Times New Roman" w:cs="Times New Roman"/>
          <w:bCs/>
          <w:sz w:val="24"/>
          <w:szCs w:val="24"/>
        </w:rPr>
      </w:pPr>
      <w:r w:rsidRPr="00D50260">
        <w:rPr>
          <w:rFonts w:ascii="Times New Roman" w:hAnsi="Times New Roman" w:cs="Times New Roman"/>
          <w:bCs/>
          <w:sz w:val="24"/>
          <w:szCs w:val="24"/>
        </w:rPr>
        <w:t>SCBA maintenance and repair records</w:t>
      </w:r>
    </w:p>
    <w:p w14:paraId="5F4FDA03" w14:textId="77777777" w:rsidR="00D50260" w:rsidRPr="00D50260" w:rsidRDefault="00D50260" w:rsidP="00D50260">
      <w:pPr>
        <w:pStyle w:val="ListParagraph"/>
        <w:numPr>
          <w:ilvl w:val="0"/>
          <w:numId w:val="42"/>
        </w:numPr>
        <w:rPr>
          <w:rFonts w:ascii="Times New Roman" w:hAnsi="Times New Roman" w:cs="Times New Roman"/>
          <w:bCs/>
          <w:sz w:val="24"/>
          <w:szCs w:val="24"/>
        </w:rPr>
      </w:pPr>
      <w:r w:rsidRPr="00D50260">
        <w:rPr>
          <w:rFonts w:ascii="Times New Roman" w:hAnsi="Times New Roman" w:cs="Times New Roman"/>
          <w:bCs/>
          <w:sz w:val="24"/>
          <w:szCs w:val="24"/>
        </w:rPr>
        <w:t>Hydrostatic test records</w:t>
      </w:r>
    </w:p>
    <w:p w14:paraId="156B964F" w14:textId="77777777" w:rsidR="00D50260" w:rsidRPr="00D50260" w:rsidRDefault="00D50260" w:rsidP="00D50260">
      <w:pPr>
        <w:pStyle w:val="ListParagraph"/>
        <w:numPr>
          <w:ilvl w:val="0"/>
          <w:numId w:val="42"/>
        </w:numPr>
        <w:rPr>
          <w:rFonts w:ascii="Times New Roman" w:hAnsi="Times New Roman" w:cs="Times New Roman"/>
          <w:bCs/>
          <w:sz w:val="24"/>
          <w:szCs w:val="24"/>
        </w:rPr>
      </w:pPr>
      <w:r w:rsidRPr="00D50260">
        <w:rPr>
          <w:rFonts w:ascii="Times New Roman" w:hAnsi="Times New Roman" w:cs="Times New Roman"/>
          <w:bCs/>
          <w:sz w:val="24"/>
          <w:szCs w:val="24"/>
        </w:rPr>
        <w:t>SCBA inventory and retirement schedule</w:t>
      </w:r>
    </w:p>
    <w:p w14:paraId="5B7219C8" w14:textId="77777777" w:rsidR="00D50260" w:rsidRPr="00D50260" w:rsidRDefault="00D50260" w:rsidP="00D50260">
      <w:pPr>
        <w:pStyle w:val="ListParagraph"/>
        <w:numPr>
          <w:ilvl w:val="0"/>
          <w:numId w:val="42"/>
        </w:numPr>
        <w:rPr>
          <w:rFonts w:ascii="Times New Roman" w:hAnsi="Times New Roman" w:cs="Times New Roman"/>
          <w:bCs/>
          <w:sz w:val="24"/>
          <w:szCs w:val="24"/>
        </w:rPr>
      </w:pPr>
      <w:r w:rsidRPr="00D50260">
        <w:rPr>
          <w:rFonts w:ascii="Times New Roman" w:hAnsi="Times New Roman" w:cs="Times New Roman"/>
          <w:bCs/>
          <w:sz w:val="24"/>
          <w:szCs w:val="24"/>
        </w:rPr>
        <w:t>SCBA failure/adverse condition investigation records</w:t>
      </w:r>
    </w:p>
    <w:p w14:paraId="4374D989" w14:textId="4354655E" w:rsidR="00D50260" w:rsidRPr="00714094" w:rsidRDefault="00D50260" w:rsidP="00D50260">
      <w:pPr>
        <w:pStyle w:val="ListParagraph"/>
        <w:numPr>
          <w:ilvl w:val="0"/>
          <w:numId w:val="42"/>
        </w:numPr>
        <w:rPr>
          <w:rFonts w:ascii="Times New Roman" w:hAnsi="Times New Roman" w:cs="Times New Roman"/>
          <w:bCs/>
          <w:sz w:val="24"/>
          <w:szCs w:val="24"/>
        </w:rPr>
      </w:pPr>
      <w:r w:rsidRPr="00D50260">
        <w:rPr>
          <w:rFonts w:ascii="Times New Roman" w:hAnsi="Times New Roman" w:cs="Times New Roman"/>
          <w:bCs/>
          <w:sz w:val="24"/>
          <w:szCs w:val="24"/>
        </w:rPr>
        <w:t>Chain of custody documentation for secured SCBA</w:t>
      </w:r>
    </w:p>
    <w:p w14:paraId="52531CF7" w14:textId="77777777" w:rsidR="00FC345B" w:rsidRPr="00FC345B" w:rsidRDefault="00FC345B" w:rsidP="00FC345B">
      <w:pPr>
        <w:rPr>
          <w:rFonts w:ascii="Times New Roman" w:hAnsi="Times New Roman" w:cs="Times New Roman"/>
          <w:bCs/>
          <w:sz w:val="24"/>
          <w:szCs w:val="24"/>
        </w:rPr>
      </w:pPr>
    </w:p>
    <w:p w14:paraId="795C50B5" w14:textId="22E2EFB9" w:rsidR="00FC345B" w:rsidRDefault="000F409E" w:rsidP="00FC345B">
      <w:pPr>
        <w:rPr>
          <w:rFonts w:ascii="Times New Roman" w:hAnsi="Times New Roman" w:cs="Times New Roman"/>
          <w:bCs/>
          <w:sz w:val="24"/>
          <w:szCs w:val="24"/>
        </w:rPr>
      </w:pPr>
      <w:r>
        <w:rPr>
          <w:rFonts w:ascii="Times New Roman" w:hAnsi="Times New Roman" w:cs="Times New Roman"/>
          <w:bCs/>
          <w:sz w:val="24"/>
          <w:szCs w:val="24"/>
        </w:rPr>
        <w:t>Appendices:</w:t>
      </w:r>
    </w:p>
    <w:p w14:paraId="39E63E15" w14:textId="411FB485" w:rsidR="000F409E" w:rsidRDefault="000F409E" w:rsidP="00FC345B">
      <w:pPr>
        <w:rPr>
          <w:rFonts w:ascii="Times New Roman" w:hAnsi="Times New Roman" w:cs="Times New Roman"/>
          <w:bCs/>
          <w:sz w:val="24"/>
          <w:szCs w:val="24"/>
        </w:rPr>
      </w:pPr>
      <w:r>
        <w:rPr>
          <w:rFonts w:ascii="Times New Roman" w:hAnsi="Times New Roman" w:cs="Times New Roman"/>
          <w:bCs/>
          <w:sz w:val="24"/>
          <w:szCs w:val="24"/>
        </w:rPr>
        <w:t xml:space="preserve">Daily/weekly/monthly SCBA </w:t>
      </w:r>
      <w:r w:rsidR="00C76080">
        <w:rPr>
          <w:rFonts w:ascii="Times New Roman" w:hAnsi="Times New Roman" w:cs="Times New Roman"/>
          <w:bCs/>
          <w:sz w:val="24"/>
          <w:szCs w:val="24"/>
        </w:rPr>
        <w:t>I</w:t>
      </w:r>
      <w:r>
        <w:rPr>
          <w:rFonts w:ascii="Times New Roman" w:hAnsi="Times New Roman" w:cs="Times New Roman"/>
          <w:bCs/>
          <w:sz w:val="24"/>
          <w:szCs w:val="24"/>
        </w:rPr>
        <w:t xml:space="preserve">nspection </w:t>
      </w:r>
      <w:r w:rsidR="00C76080">
        <w:rPr>
          <w:rFonts w:ascii="Times New Roman" w:hAnsi="Times New Roman" w:cs="Times New Roman"/>
          <w:bCs/>
          <w:sz w:val="24"/>
          <w:szCs w:val="24"/>
        </w:rPr>
        <w:t>F</w:t>
      </w:r>
      <w:r>
        <w:rPr>
          <w:rFonts w:ascii="Times New Roman" w:hAnsi="Times New Roman" w:cs="Times New Roman"/>
          <w:bCs/>
          <w:sz w:val="24"/>
          <w:szCs w:val="24"/>
        </w:rPr>
        <w:t>orm</w:t>
      </w:r>
    </w:p>
    <w:p w14:paraId="68121178" w14:textId="2B79A5A6" w:rsidR="00222D63" w:rsidRDefault="00222D63" w:rsidP="00FC345B">
      <w:pPr>
        <w:rPr>
          <w:rFonts w:ascii="Times New Roman" w:hAnsi="Times New Roman" w:cs="Times New Roman"/>
          <w:bCs/>
          <w:sz w:val="24"/>
          <w:szCs w:val="24"/>
        </w:rPr>
      </w:pPr>
      <w:r>
        <w:rPr>
          <w:rFonts w:ascii="Times New Roman" w:hAnsi="Times New Roman" w:cs="Times New Roman"/>
          <w:bCs/>
          <w:sz w:val="24"/>
          <w:szCs w:val="24"/>
        </w:rPr>
        <w:t>Respirator Cleaning &amp; Disinfecting Protocols</w:t>
      </w:r>
    </w:p>
    <w:p w14:paraId="11B75F83" w14:textId="3CACC3CB" w:rsidR="00C76080" w:rsidRDefault="00C76080" w:rsidP="00FC345B">
      <w:pPr>
        <w:rPr>
          <w:rFonts w:ascii="Times New Roman" w:hAnsi="Times New Roman" w:cs="Times New Roman"/>
          <w:bCs/>
          <w:sz w:val="24"/>
          <w:szCs w:val="24"/>
        </w:rPr>
      </w:pPr>
      <w:r>
        <w:rPr>
          <w:rFonts w:ascii="Times New Roman" w:hAnsi="Times New Roman" w:cs="Times New Roman"/>
          <w:bCs/>
          <w:sz w:val="24"/>
          <w:szCs w:val="24"/>
        </w:rPr>
        <w:t>SCBA Adverse Condition or Failure Report Form &amp; Chain of Custody Form</w:t>
      </w:r>
    </w:p>
    <w:p w14:paraId="1BC8125C" w14:textId="6491FE7B" w:rsidR="00222D63" w:rsidRDefault="00222D63" w:rsidP="00FC345B">
      <w:pPr>
        <w:rPr>
          <w:rFonts w:ascii="Times New Roman" w:hAnsi="Times New Roman" w:cs="Times New Roman"/>
          <w:bCs/>
          <w:color w:val="FF0000"/>
          <w:sz w:val="24"/>
          <w:szCs w:val="24"/>
        </w:rPr>
      </w:pPr>
      <w:r>
        <w:rPr>
          <w:rFonts w:ascii="Times New Roman" w:hAnsi="Times New Roman" w:cs="Times New Roman"/>
          <w:bCs/>
          <w:color w:val="FF0000"/>
          <w:sz w:val="24"/>
          <w:szCs w:val="24"/>
        </w:rPr>
        <w:t>The Division of Fire Safety Model Policy includes the OSHA Standard as an appendix</w:t>
      </w:r>
    </w:p>
    <w:p w14:paraId="5BE15603" w14:textId="1E69CDB2" w:rsidR="00222D63" w:rsidRPr="00222D63" w:rsidRDefault="00222D63" w:rsidP="00FC345B">
      <w:pPr>
        <w:rPr>
          <w:rFonts w:ascii="Times New Roman" w:hAnsi="Times New Roman" w:cs="Times New Roman"/>
          <w:bCs/>
          <w:color w:val="FF0000"/>
          <w:sz w:val="24"/>
          <w:szCs w:val="24"/>
        </w:rPr>
      </w:pPr>
      <w:r>
        <w:rPr>
          <w:rFonts w:ascii="Times New Roman" w:hAnsi="Times New Roman" w:cs="Times New Roman"/>
          <w:bCs/>
          <w:color w:val="FF0000"/>
          <w:sz w:val="24"/>
          <w:szCs w:val="24"/>
        </w:rPr>
        <w:t>If the Department does not have a written Medical Evaluation Policy, include Medical Forms here</w:t>
      </w:r>
    </w:p>
    <w:p w14:paraId="7885395B" w14:textId="77777777" w:rsidR="00FF7EC1" w:rsidRDefault="00FF7EC1">
      <w:pPr>
        <w:rPr>
          <w:rFonts w:ascii="Times New Roman" w:hAnsi="Times New Roman" w:cs="Times New Roman"/>
          <w:bCs/>
          <w:sz w:val="24"/>
          <w:szCs w:val="24"/>
        </w:rPr>
      </w:pPr>
    </w:p>
    <w:p w14:paraId="6D185BC5" w14:textId="77777777" w:rsidR="00FF7EC1" w:rsidRDefault="00FF7EC1">
      <w:pPr>
        <w:rPr>
          <w:rFonts w:ascii="Times New Roman" w:hAnsi="Times New Roman" w:cs="Times New Roman"/>
          <w:bCs/>
          <w:sz w:val="24"/>
          <w:szCs w:val="24"/>
        </w:rPr>
      </w:pPr>
    </w:p>
    <w:p w14:paraId="267C9540" w14:textId="77777777" w:rsidR="00026F0F" w:rsidRDefault="00026F0F">
      <w:pPr>
        <w:rPr>
          <w:rFonts w:ascii="Times New Roman" w:hAnsi="Times New Roman" w:cs="Times New Roman"/>
          <w:bCs/>
          <w:sz w:val="24"/>
          <w:szCs w:val="24"/>
        </w:rPr>
      </w:pPr>
    </w:p>
    <w:p w14:paraId="5C897D95" w14:textId="77777777" w:rsidR="00E46C81" w:rsidRPr="00F441B9" w:rsidRDefault="00E46C81">
      <w:pPr>
        <w:rPr>
          <w:rFonts w:ascii="Times New Roman" w:hAnsi="Times New Roman" w:cs="Times New Roman"/>
          <w:bCs/>
          <w:sz w:val="24"/>
          <w:szCs w:val="24"/>
        </w:rPr>
      </w:pPr>
    </w:p>
    <w:p w14:paraId="513083E1" w14:textId="1916E9E2" w:rsidR="002E2372" w:rsidRDefault="002E2372">
      <w:pPr>
        <w:rPr>
          <w:rFonts w:ascii="Times New Roman" w:hAnsi="Times New Roman" w:cs="Times New Roman"/>
          <w:bCs/>
          <w:sz w:val="24"/>
          <w:szCs w:val="24"/>
        </w:rPr>
      </w:pPr>
      <w:r>
        <w:rPr>
          <w:rFonts w:ascii="Times New Roman" w:hAnsi="Times New Roman" w:cs="Times New Roman"/>
          <w:bCs/>
          <w:sz w:val="24"/>
          <w:szCs w:val="24"/>
        </w:rPr>
        <w:br w:type="page"/>
      </w:r>
    </w:p>
    <w:p w14:paraId="0B0C2DB3" w14:textId="77777777" w:rsidR="002E2372" w:rsidRPr="002E2372" w:rsidRDefault="002E2372" w:rsidP="002E2372">
      <w:pPr>
        <w:jc w:val="center"/>
        <w:rPr>
          <w:rFonts w:ascii="Franklin Gothic Book" w:eastAsia="Aptos" w:hAnsi="Franklin Gothic Book" w:cs="Times New Roman"/>
          <w:b/>
          <w:bCs/>
          <w:sz w:val="24"/>
          <w:szCs w:val="24"/>
        </w:rPr>
      </w:pPr>
      <w:r w:rsidRPr="002E2372">
        <w:rPr>
          <w:rFonts w:ascii="Franklin Gothic Book" w:eastAsia="Aptos" w:hAnsi="Franklin Gothic Book" w:cs="Times New Roman"/>
          <w:b/>
          <w:bCs/>
          <w:sz w:val="24"/>
          <w:szCs w:val="24"/>
        </w:rPr>
        <w:lastRenderedPageBreak/>
        <w:t>Review and Update Record</w:t>
      </w:r>
    </w:p>
    <w:tbl>
      <w:tblPr>
        <w:tblStyle w:val="TableGrid"/>
        <w:tblW w:w="0" w:type="auto"/>
        <w:tblLook w:val="04A0" w:firstRow="1" w:lastRow="0" w:firstColumn="1" w:lastColumn="0" w:noHBand="0" w:noVBand="1"/>
      </w:tblPr>
      <w:tblGrid>
        <w:gridCol w:w="1363"/>
        <w:gridCol w:w="1452"/>
        <w:gridCol w:w="6535"/>
      </w:tblGrid>
      <w:tr w:rsidR="002E2372" w:rsidRPr="002E2372" w14:paraId="71B08CE1" w14:textId="77777777" w:rsidTr="002E2372">
        <w:trPr>
          <w:trHeight w:val="360"/>
        </w:trPr>
        <w:tc>
          <w:tcPr>
            <w:tcW w:w="1363" w:type="dxa"/>
            <w:vAlign w:val="center"/>
          </w:tcPr>
          <w:p w14:paraId="6D41E3D9" w14:textId="77777777" w:rsidR="002E2372" w:rsidRPr="002E2372" w:rsidRDefault="002E2372" w:rsidP="002E2372">
            <w:pPr>
              <w:jc w:val="center"/>
              <w:rPr>
                <w:rFonts w:ascii="Franklin Gothic Book" w:eastAsia="Aptos" w:hAnsi="Franklin Gothic Book" w:cs="Times New Roman"/>
                <w:b/>
                <w:bCs/>
              </w:rPr>
            </w:pPr>
            <w:r w:rsidRPr="002E2372">
              <w:rPr>
                <w:rFonts w:ascii="Franklin Gothic Book" w:eastAsia="Aptos" w:hAnsi="Franklin Gothic Book" w:cs="Times New Roman"/>
                <w:b/>
                <w:bCs/>
              </w:rPr>
              <w:t>Date</w:t>
            </w:r>
          </w:p>
        </w:tc>
        <w:tc>
          <w:tcPr>
            <w:tcW w:w="1452" w:type="dxa"/>
            <w:vAlign w:val="center"/>
          </w:tcPr>
          <w:p w14:paraId="13CEE20A" w14:textId="77777777" w:rsidR="002E2372" w:rsidRPr="002E2372" w:rsidRDefault="002E2372" w:rsidP="002E2372">
            <w:pPr>
              <w:jc w:val="center"/>
              <w:rPr>
                <w:rFonts w:ascii="Franklin Gothic Book" w:eastAsia="Aptos" w:hAnsi="Franklin Gothic Book" w:cs="Times New Roman"/>
                <w:b/>
                <w:bCs/>
              </w:rPr>
            </w:pPr>
            <w:r w:rsidRPr="002E2372">
              <w:rPr>
                <w:rFonts w:ascii="Franklin Gothic Book" w:eastAsia="Aptos" w:hAnsi="Franklin Gothic Book" w:cs="Times New Roman"/>
                <w:b/>
                <w:bCs/>
              </w:rPr>
              <w:t>Reviewed by</w:t>
            </w:r>
          </w:p>
        </w:tc>
        <w:tc>
          <w:tcPr>
            <w:tcW w:w="6535" w:type="dxa"/>
            <w:vAlign w:val="center"/>
          </w:tcPr>
          <w:p w14:paraId="02C243D2" w14:textId="77777777" w:rsidR="002E2372" w:rsidRPr="002E2372" w:rsidRDefault="002E2372" w:rsidP="002E2372">
            <w:pPr>
              <w:jc w:val="center"/>
              <w:rPr>
                <w:rFonts w:ascii="Franklin Gothic Book" w:eastAsia="Aptos" w:hAnsi="Franklin Gothic Book" w:cs="Times New Roman"/>
                <w:b/>
                <w:bCs/>
              </w:rPr>
            </w:pPr>
            <w:r w:rsidRPr="002E2372">
              <w:rPr>
                <w:rFonts w:ascii="Franklin Gothic Book" w:eastAsia="Aptos" w:hAnsi="Franklin Gothic Book" w:cs="Times New Roman"/>
                <w:b/>
                <w:bCs/>
              </w:rPr>
              <w:t>Updated / changed information</w:t>
            </w:r>
          </w:p>
        </w:tc>
      </w:tr>
      <w:tr w:rsidR="002E2372" w:rsidRPr="002E2372" w14:paraId="4DCE7C1C" w14:textId="77777777" w:rsidTr="002E2372">
        <w:trPr>
          <w:trHeight w:val="432"/>
        </w:trPr>
        <w:tc>
          <w:tcPr>
            <w:tcW w:w="1363" w:type="dxa"/>
            <w:vAlign w:val="center"/>
          </w:tcPr>
          <w:p w14:paraId="1D19796C"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7553DB01"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2D05AD1A" w14:textId="77777777" w:rsidR="002E2372" w:rsidRPr="002E2372" w:rsidRDefault="002E2372" w:rsidP="002E2372">
            <w:pPr>
              <w:rPr>
                <w:rFonts w:ascii="Franklin Gothic Book" w:eastAsia="Aptos" w:hAnsi="Franklin Gothic Book" w:cs="Times New Roman"/>
              </w:rPr>
            </w:pPr>
          </w:p>
        </w:tc>
      </w:tr>
      <w:tr w:rsidR="002E2372" w:rsidRPr="002E2372" w14:paraId="0EA7AE8E" w14:textId="77777777" w:rsidTr="002E2372">
        <w:trPr>
          <w:trHeight w:val="432"/>
        </w:trPr>
        <w:tc>
          <w:tcPr>
            <w:tcW w:w="1363" w:type="dxa"/>
            <w:vAlign w:val="center"/>
          </w:tcPr>
          <w:p w14:paraId="057C2AD2"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07837C4E"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5A4470C9" w14:textId="77777777" w:rsidR="002E2372" w:rsidRPr="002E2372" w:rsidRDefault="002E2372" w:rsidP="002E2372">
            <w:pPr>
              <w:rPr>
                <w:rFonts w:ascii="Franklin Gothic Book" w:eastAsia="Aptos" w:hAnsi="Franklin Gothic Book" w:cs="Times New Roman"/>
              </w:rPr>
            </w:pPr>
          </w:p>
        </w:tc>
      </w:tr>
      <w:tr w:rsidR="002E2372" w:rsidRPr="002E2372" w14:paraId="2D659E5A" w14:textId="77777777" w:rsidTr="002E2372">
        <w:trPr>
          <w:trHeight w:val="432"/>
        </w:trPr>
        <w:tc>
          <w:tcPr>
            <w:tcW w:w="1363" w:type="dxa"/>
            <w:vAlign w:val="center"/>
          </w:tcPr>
          <w:p w14:paraId="51E047C4"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242DFD4D"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135B374F" w14:textId="77777777" w:rsidR="002E2372" w:rsidRPr="002E2372" w:rsidRDefault="002E2372" w:rsidP="002E2372">
            <w:pPr>
              <w:rPr>
                <w:rFonts w:ascii="Franklin Gothic Book" w:eastAsia="Aptos" w:hAnsi="Franklin Gothic Book" w:cs="Times New Roman"/>
              </w:rPr>
            </w:pPr>
          </w:p>
        </w:tc>
      </w:tr>
      <w:tr w:rsidR="002E2372" w:rsidRPr="002E2372" w14:paraId="3005CF6C" w14:textId="77777777" w:rsidTr="002E2372">
        <w:trPr>
          <w:trHeight w:val="432"/>
        </w:trPr>
        <w:tc>
          <w:tcPr>
            <w:tcW w:w="1363" w:type="dxa"/>
            <w:vAlign w:val="center"/>
          </w:tcPr>
          <w:p w14:paraId="2E78B591"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67DA5177"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3D74419C" w14:textId="77777777" w:rsidR="002E2372" w:rsidRPr="002E2372" w:rsidRDefault="002E2372" w:rsidP="002E2372">
            <w:pPr>
              <w:rPr>
                <w:rFonts w:ascii="Franklin Gothic Book" w:eastAsia="Aptos" w:hAnsi="Franklin Gothic Book" w:cs="Times New Roman"/>
              </w:rPr>
            </w:pPr>
          </w:p>
        </w:tc>
      </w:tr>
      <w:tr w:rsidR="002E2372" w:rsidRPr="002E2372" w14:paraId="5CD419CB" w14:textId="77777777" w:rsidTr="002E2372">
        <w:trPr>
          <w:trHeight w:val="432"/>
        </w:trPr>
        <w:tc>
          <w:tcPr>
            <w:tcW w:w="1363" w:type="dxa"/>
            <w:vAlign w:val="center"/>
          </w:tcPr>
          <w:p w14:paraId="69F31C3A"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2E8ECD8A"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376FF343" w14:textId="77777777" w:rsidR="002E2372" w:rsidRPr="002E2372" w:rsidRDefault="002E2372" w:rsidP="002E2372">
            <w:pPr>
              <w:rPr>
                <w:rFonts w:ascii="Franklin Gothic Book" w:eastAsia="Aptos" w:hAnsi="Franklin Gothic Book" w:cs="Times New Roman"/>
              </w:rPr>
            </w:pPr>
          </w:p>
        </w:tc>
      </w:tr>
      <w:tr w:rsidR="002E2372" w:rsidRPr="002E2372" w14:paraId="11E7E3A6" w14:textId="77777777" w:rsidTr="002E2372">
        <w:trPr>
          <w:trHeight w:val="432"/>
        </w:trPr>
        <w:tc>
          <w:tcPr>
            <w:tcW w:w="1363" w:type="dxa"/>
            <w:vAlign w:val="center"/>
          </w:tcPr>
          <w:p w14:paraId="4FEE7363"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09CD735C"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29CF5475" w14:textId="77777777" w:rsidR="002E2372" w:rsidRPr="002E2372" w:rsidRDefault="002E2372" w:rsidP="002E2372">
            <w:pPr>
              <w:rPr>
                <w:rFonts w:ascii="Franklin Gothic Book" w:eastAsia="Aptos" w:hAnsi="Franklin Gothic Book" w:cs="Times New Roman"/>
              </w:rPr>
            </w:pPr>
          </w:p>
        </w:tc>
      </w:tr>
      <w:tr w:rsidR="002E2372" w:rsidRPr="002E2372" w14:paraId="54B67B42" w14:textId="77777777" w:rsidTr="002E2372">
        <w:trPr>
          <w:trHeight w:val="432"/>
        </w:trPr>
        <w:tc>
          <w:tcPr>
            <w:tcW w:w="1363" w:type="dxa"/>
            <w:vAlign w:val="center"/>
          </w:tcPr>
          <w:p w14:paraId="0815144D"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2BB87BE8"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5F763405" w14:textId="77777777" w:rsidR="002E2372" w:rsidRPr="002E2372" w:rsidRDefault="002E2372" w:rsidP="002E2372">
            <w:pPr>
              <w:rPr>
                <w:rFonts w:ascii="Franklin Gothic Book" w:eastAsia="Aptos" w:hAnsi="Franklin Gothic Book" w:cs="Times New Roman"/>
              </w:rPr>
            </w:pPr>
          </w:p>
        </w:tc>
      </w:tr>
      <w:tr w:rsidR="002E2372" w:rsidRPr="002E2372" w14:paraId="2AC770EB" w14:textId="77777777" w:rsidTr="002E2372">
        <w:trPr>
          <w:trHeight w:val="432"/>
        </w:trPr>
        <w:tc>
          <w:tcPr>
            <w:tcW w:w="1363" w:type="dxa"/>
            <w:vAlign w:val="center"/>
          </w:tcPr>
          <w:p w14:paraId="77A36BD7"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536D0147"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17D6E978" w14:textId="77777777" w:rsidR="002E2372" w:rsidRPr="002E2372" w:rsidRDefault="002E2372" w:rsidP="002E2372">
            <w:pPr>
              <w:rPr>
                <w:rFonts w:ascii="Franklin Gothic Book" w:eastAsia="Aptos" w:hAnsi="Franklin Gothic Book" w:cs="Times New Roman"/>
              </w:rPr>
            </w:pPr>
          </w:p>
        </w:tc>
      </w:tr>
      <w:tr w:rsidR="002E2372" w:rsidRPr="002E2372" w14:paraId="73071474" w14:textId="77777777" w:rsidTr="002E2372">
        <w:trPr>
          <w:trHeight w:val="432"/>
        </w:trPr>
        <w:tc>
          <w:tcPr>
            <w:tcW w:w="1363" w:type="dxa"/>
            <w:vAlign w:val="center"/>
          </w:tcPr>
          <w:p w14:paraId="4043B66C"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00BA18EB"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7E5A8E03" w14:textId="77777777" w:rsidR="002E2372" w:rsidRPr="002E2372" w:rsidRDefault="002E2372" w:rsidP="002E2372">
            <w:pPr>
              <w:rPr>
                <w:rFonts w:ascii="Franklin Gothic Book" w:eastAsia="Aptos" w:hAnsi="Franklin Gothic Book" w:cs="Times New Roman"/>
              </w:rPr>
            </w:pPr>
          </w:p>
        </w:tc>
      </w:tr>
      <w:tr w:rsidR="002E2372" w:rsidRPr="002E2372" w14:paraId="7A7EF4F8" w14:textId="77777777" w:rsidTr="002E2372">
        <w:trPr>
          <w:trHeight w:val="432"/>
        </w:trPr>
        <w:tc>
          <w:tcPr>
            <w:tcW w:w="1363" w:type="dxa"/>
            <w:vAlign w:val="center"/>
          </w:tcPr>
          <w:p w14:paraId="71A8AC2F"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6EE285A0"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032D4364" w14:textId="77777777" w:rsidR="002E2372" w:rsidRPr="002E2372" w:rsidRDefault="002E2372" w:rsidP="002E2372">
            <w:pPr>
              <w:rPr>
                <w:rFonts w:ascii="Franklin Gothic Book" w:eastAsia="Aptos" w:hAnsi="Franklin Gothic Book" w:cs="Times New Roman"/>
              </w:rPr>
            </w:pPr>
          </w:p>
        </w:tc>
      </w:tr>
      <w:tr w:rsidR="002E2372" w:rsidRPr="002E2372" w14:paraId="51B7CB40" w14:textId="77777777" w:rsidTr="002E2372">
        <w:trPr>
          <w:trHeight w:val="432"/>
        </w:trPr>
        <w:tc>
          <w:tcPr>
            <w:tcW w:w="1363" w:type="dxa"/>
            <w:vAlign w:val="center"/>
          </w:tcPr>
          <w:p w14:paraId="7388BD49"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5FD29FB7"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2E46159C" w14:textId="77777777" w:rsidR="002E2372" w:rsidRPr="002E2372" w:rsidRDefault="002E2372" w:rsidP="002E2372">
            <w:pPr>
              <w:rPr>
                <w:rFonts w:ascii="Franklin Gothic Book" w:eastAsia="Aptos" w:hAnsi="Franklin Gothic Book" w:cs="Times New Roman"/>
              </w:rPr>
            </w:pPr>
          </w:p>
        </w:tc>
      </w:tr>
      <w:tr w:rsidR="002E2372" w:rsidRPr="002E2372" w14:paraId="2C49AA94" w14:textId="77777777" w:rsidTr="002E2372">
        <w:trPr>
          <w:trHeight w:val="432"/>
        </w:trPr>
        <w:tc>
          <w:tcPr>
            <w:tcW w:w="1363" w:type="dxa"/>
            <w:vAlign w:val="center"/>
          </w:tcPr>
          <w:p w14:paraId="12FD3E54"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184CDB75"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578BE128" w14:textId="77777777" w:rsidR="002E2372" w:rsidRPr="002E2372" w:rsidRDefault="002E2372" w:rsidP="002E2372">
            <w:pPr>
              <w:rPr>
                <w:rFonts w:ascii="Franklin Gothic Book" w:eastAsia="Aptos" w:hAnsi="Franklin Gothic Book" w:cs="Times New Roman"/>
              </w:rPr>
            </w:pPr>
          </w:p>
        </w:tc>
      </w:tr>
      <w:tr w:rsidR="002E2372" w:rsidRPr="002E2372" w14:paraId="7AAE8FAE" w14:textId="77777777" w:rsidTr="002E2372">
        <w:trPr>
          <w:trHeight w:val="432"/>
        </w:trPr>
        <w:tc>
          <w:tcPr>
            <w:tcW w:w="1363" w:type="dxa"/>
            <w:vAlign w:val="center"/>
          </w:tcPr>
          <w:p w14:paraId="2121AA96"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239A0686"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66F907D6" w14:textId="77777777" w:rsidR="002E2372" w:rsidRPr="002E2372" w:rsidRDefault="002E2372" w:rsidP="002E2372">
            <w:pPr>
              <w:rPr>
                <w:rFonts w:ascii="Franklin Gothic Book" w:eastAsia="Aptos" w:hAnsi="Franklin Gothic Book" w:cs="Times New Roman"/>
              </w:rPr>
            </w:pPr>
          </w:p>
        </w:tc>
      </w:tr>
      <w:tr w:rsidR="002E2372" w:rsidRPr="002E2372" w14:paraId="2A594FD9" w14:textId="77777777" w:rsidTr="002E2372">
        <w:trPr>
          <w:trHeight w:val="432"/>
        </w:trPr>
        <w:tc>
          <w:tcPr>
            <w:tcW w:w="1363" w:type="dxa"/>
            <w:vAlign w:val="center"/>
          </w:tcPr>
          <w:p w14:paraId="15CAF87B"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26AB3A50"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11E8C850" w14:textId="77777777" w:rsidR="002E2372" w:rsidRPr="002E2372" w:rsidRDefault="002E2372" w:rsidP="002E2372">
            <w:pPr>
              <w:rPr>
                <w:rFonts w:ascii="Franklin Gothic Book" w:eastAsia="Aptos" w:hAnsi="Franklin Gothic Book" w:cs="Times New Roman"/>
              </w:rPr>
            </w:pPr>
          </w:p>
        </w:tc>
      </w:tr>
      <w:tr w:rsidR="002E2372" w:rsidRPr="002E2372" w14:paraId="6B43868E" w14:textId="77777777" w:rsidTr="002E2372">
        <w:trPr>
          <w:trHeight w:val="432"/>
        </w:trPr>
        <w:tc>
          <w:tcPr>
            <w:tcW w:w="1363" w:type="dxa"/>
            <w:vAlign w:val="center"/>
          </w:tcPr>
          <w:p w14:paraId="3F5906CF"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5566F7E8"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6A416EC6" w14:textId="77777777" w:rsidR="002E2372" w:rsidRPr="002E2372" w:rsidRDefault="002E2372" w:rsidP="002E2372">
            <w:pPr>
              <w:rPr>
                <w:rFonts w:ascii="Franklin Gothic Book" w:eastAsia="Aptos" w:hAnsi="Franklin Gothic Book" w:cs="Times New Roman"/>
              </w:rPr>
            </w:pPr>
          </w:p>
        </w:tc>
      </w:tr>
      <w:tr w:rsidR="002E2372" w:rsidRPr="002E2372" w14:paraId="435E9672" w14:textId="77777777" w:rsidTr="002E2372">
        <w:trPr>
          <w:trHeight w:val="432"/>
        </w:trPr>
        <w:tc>
          <w:tcPr>
            <w:tcW w:w="1363" w:type="dxa"/>
            <w:vAlign w:val="center"/>
          </w:tcPr>
          <w:p w14:paraId="188DF39E"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18C7BBF5"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41826B63" w14:textId="77777777" w:rsidR="002E2372" w:rsidRPr="002E2372" w:rsidRDefault="002E2372" w:rsidP="002E2372">
            <w:pPr>
              <w:rPr>
                <w:rFonts w:ascii="Franklin Gothic Book" w:eastAsia="Aptos" w:hAnsi="Franklin Gothic Book" w:cs="Times New Roman"/>
              </w:rPr>
            </w:pPr>
          </w:p>
        </w:tc>
      </w:tr>
      <w:tr w:rsidR="002E2372" w:rsidRPr="002E2372" w14:paraId="60D19683" w14:textId="77777777" w:rsidTr="002E2372">
        <w:trPr>
          <w:trHeight w:val="432"/>
        </w:trPr>
        <w:tc>
          <w:tcPr>
            <w:tcW w:w="1363" w:type="dxa"/>
            <w:vAlign w:val="center"/>
          </w:tcPr>
          <w:p w14:paraId="1EBE7952"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0C40F378"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32C8EA4F" w14:textId="77777777" w:rsidR="002E2372" w:rsidRPr="002E2372" w:rsidRDefault="002E2372" w:rsidP="002E2372">
            <w:pPr>
              <w:rPr>
                <w:rFonts w:ascii="Franklin Gothic Book" w:eastAsia="Aptos" w:hAnsi="Franklin Gothic Book" w:cs="Times New Roman"/>
              </w:rPr>
            </w:pPr>
          </w:p>
        </w:tc>
      </w:tr>
      <w:tr w:rsidR="002E2372" w:rsidRPr="002E2372" w14:paraId="61A1F381" w14:textId="77777777" w:rsidTr="002E2372">
        <w:trPr>
          <w:trHeight w:val="432"/>
        </w:trPr>
        <w:tc>
          <w:tcPr>
            <w:tcW w:w="1363" w:type="dxa"/>
            <w:vAlign w:val="center"/>
          </w:tcPr>
          <w:p w14:paraId="63881A2C"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7760EA1D"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5C025C76" w14:textId="77777777" w:rsidR="002E2372" w:rsidRPr="002E2372" w:rsidRDefault="002E2372" w:rsidP="002E2372">
            <w:pPr>
              <w:rPr>
                <w:rFonts w:ascii="Franklin Gothic Book" w:eastAsia="Aptos" w:hAnsi="Franklin Gothic Book" w:cs="Times New Roman"/>
              </w:rPr>
            </w:pPr>
          </w:p>
        </w:tc>
      </w:tr>
      <w:tr w:rsidR="002E2372" w:rsidRPr="002E2372" w14:paraId="7E14738F" w14:textId="77777777" w:rsidTr="002E2372">
        <w:trPr>
          <w:trHeight w:val="432"/>
        </w:trPr>
        <w:tc>
          <w:tcPr>
            <w:tcW w:w="1363" w:type="dxa"/>
            <w:vAlign w:val="center"/>
          </w:tcPr>
          <w:p w14:paraId="1D07977F"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474BB1BD"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3DEE67E4" w14:textId="77777777" w:rsidR="002E2372" w:rsidRPr="002E2372" w:rsidRDefault="002E2372" w:rsidP="002E2372">
            <w:pPr>
              <w:rPr>
                <w:rFonts w:ascii="Franklin Gothic Book" w:eastAsia="Aptos" w:hAnsi="Franklin Gothic Book" w:cs="Times New Roman"/>
              </w:rPr>
            </w:pPr>
          </w:p>
        </w:tc>
      </w:tr>
      <w:tr w:rsidR="002E2372" w:rsidRPr="002E2372" w14:paraId="500CB938" w14:textId="77777777" w:rsidTr="002E2372">
        <w:trPr>
          <w:trHeight w:val="432"/>
        </w:trPr>
        <w:tc>
          <w:tcPr>
            <w:tcW w:w="1363" w:type="dxa"/>
            <w:vAlign w:val="center"/>
          </w:tcPr>
          <w:p w14:paraId="71A23E11"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7833FB99"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7D480C4C" w14:textId="77777777" w:rsidR="002E2372" w:rsidRPr="002E2372" w:rsidRDefault="002E2372" w:rsidP="002E2372">
            <w:pPr>
              <w:rPr>
                <w:rFonts w:ascii="Franklin Gothic Book" w:eastAsia="Aptos" w:hAnsi="Franklin Gothic Book" w:cs="Times New Roman"/>
              </w:rPr>
            </w:pPr>
          </w:p>
        </w:tc>
      </w:tr>
      <w:tr w:rsidR="002E2372" w:rsidRPr="002E2372" w14:paraId="39EBDF3E" w14:textId="77777777" w:rsidTr="002E2372">
        <w:trPr>
          <w:trHeight w:val="432"/>
        </w:trPr>
        <w:tc>
          <w:tcPr>
            <w:tcW w:w="1363" w:type="dxa"/>
            <w:vAlign w:val="center"/>
          </w:tcPr>
          <w:p w14:paraId="132A6BB1"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5D7230AD"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00C252B7" w14:textId="77777777" w:rsidR="002E2372" w:rsidRPr="002E2372" w:rsidRDefault="002E2372" w:rsidP="002E2372">
            <w:pPr>
              <w:rPr>
                <w:rFonts w:ascii="Franklin Gothic Book" w:eastAsia="Aptos" w:hAnsi="Franklin Gothic Book" w:cs="Times New Roman"/>
              </w:rPr>
            </w:pPr>
          </w:p>
        </w:tc>
      </w:tr>
      <w:tr w:rsidR="002E2372" w:rsidRPr="002E2372" w14:paraId="3A6CDE39" w14:textId="77777777" w:rsidTr="002E2372">
        <w:trPr>
          <w:trHeight w:val="432"/>
        </w:trPr>
        <w:tc>
          <w:tcPr>
            <w:tcW w:w="1363" w:type="dxa"/>
            <w:vAlign w:val="center"/>
          </w:tcPr>
          <w:p w14:paraId="28E0202C"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393F0456"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4196349A" w14:textId="77777777" w:rsidR="002E2372" w:rsidRPr="002E2372" w:rsidRDefault="002E2372" w:rsidP="002E2372">
            <w:pPr>
              <w:rPr>
                <w:rFonts w:ascii="Franklin Gothic Book" w:eastAsia="Aptos" w:hAnsi="Franklin Gothic Book" w:cs="Times New Roman"/>
              </w:rPr>
            </w:pPr>
          </w:p>
        </w:tc>
      </w:tr>
      <w:tr w:rsidR="002E2372" w:rsidRPr="002E2372" w14:paraId="5D81F9FE" w14:textId="77777777" w:rsidTr="002E2372">
        <w:trPr>
          <w:trHeight w:val="432"/>
        </w:trPr>
        <w:tc>
          <w:tcPr>
            <w:tcW w:w="1363" w:type="dxa"/>
            <w:vAlign w:val="center"/>
          </w:tcPr>
          <w:p w14:paraId="7D960838"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7FC65289"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76595E42" w14:textId="77777777" w:rsidR="002E2372" w:rsidRPr="002E2372" w:rsidRDefault="002E2372" w:rsidP="002E2372">
            <w:pPr>
              <w:rPr>
                <w:rFonts w:ascii="Franklin Gothic Book" w:eastAsia="Aptos" w:hAnsi="Franklin Gothic Book" w:cs="Times New Roman"/>
              </w:rPr>
            </w:pPr>
          </w:p>
        </w:tc>
      </w:tr>
      <w:tr w:rsidR="002E2372" w:rsidRPr="002E2372" w14:paraId="61EDB8C0" w14:textId="77777777" w:rsidTr="002E2372">
        <w:trPr>
          <w:trHeight w:val="432"/>
        </w:trPr>
        <w:tc>
          <w:tcPr>
            <w:tcW w:w="1363" w:type="dxa"/>
            <w:vAlign w:val="center"/>
          </w:tcPr>
          <w:p w14:paraId="5E607464"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355E087B"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73781C97" w14:textId="77777777" w:rsidR="002E2372" w:rsidRPr="002E2372" w:rsidRDefault="002E2372" w:rsidP="002E2372">
            <w:pPr>
              <w:rPr>
                <w:rFonts w:ascii="Franklin Gothic Book" w:eastAsia="Aptos" w:hAnsi="Franklin Gothic Book" w:cs="Times New Roman"/>
              </w:rPr>
            </w:pPr>
          </w:p>
        </w:tc>
      </w:tr>
      <w:tr w:rsidR="002E2372" w:rsidRPr="002E2372" w14:paraId="4E1B83B0" w14:textId="77777777" w:rsidTr="002E2372">
        <w:trPr>
          <w:trHeight w:val="432"/>
        </w:trPr>
        <w:tc>
          <w:tcPr>
            <w:tcW w:w="1363" w:type="dxa"/>
            <w:vAlign w:val="center"/>
          </w:tcPr>
          <w:p w14:paraId="77D58D2A"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56958848"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419A0E18" w14:textId="77777777" w:rsidR="002E2372" w:rsidRPr="002E2372" w:rsidRDefault="002E2372" w:rsidP="002E2372">
            <w:pPr>
              <w:rPr>
                <w:rFonts w:ascii="Franklin Gothic Book" w:eastAsia="Aptos" w:hAnsi="Franklin Gothic Book" w:cs="Times New Roman"/>
              </w:rPr>
            </w:pPr>
          </w:p>
        </w:tc>
      </w:tr>
      <w:tr w:rsidR="002E2372" w:rsidRPr="002E2372" w14:paraId="0B49A576" w14:textId="77777777" w:rsidTr="002E2372">
        <w:trPr>
          <w:trHeight w:val="432"/>
        </w:trPr>
        <w:tc>
          <w:tcPr>
            <w:tcW w:w="1363" w:type="dxa"/>
            <w:vAlign w:val="center"/>
          </w:tcPr>
          <w:p w14:paraId="1097D008" w14:textId="77777777" w:rsidR="002E2372" w:rsidRPr="002E2372" w:rsidRDefault="002E2372" w:rsidP="002E2372">
            <w:pPr>
              <w:jc w:val="center"/>
              <w:rPr>
                <w:rFonts w:ascii="Franklin Gothic Book" w:eastAsia="Aptos" w:hAnsi="Franklin Gothic Book" w:cs="Times New Roman"/>
              </w:rPr>
            </w:pPr>
          </w:p>
        </w:tc>
        <w:tc>
          <w:tcPr>
            <w:tcW w:w="1452" w:type="dxa"/>
            <w:vAlign w:val="center"/>
          </w:tcPr>
          <w:p w14:paraId="2B147542" w14:textId="77777777" w:rsidR="002E2372" w:rsidRPr="002E2372" w:rsidRDefault="002E2372" w:rsidP="002E2372">
            <w:pPr>
              <w:jc w:val="center"/>
              <w:rPr>
                <w:rFonts w:ascii="Franklin Gothic Book" w:eastAsia="Aptos" w:hAnsi="Franklin Gothic Book" w:cs="Times New Roman"/>
              </w:rPr>
            </w:pPr>
          </w:p>
        </w:tc>
        <w:tc>
          <w:tcPr>
            <w:tcW w:w="6535" w:type="dxa"/>
            <w:vAlign w:val="center"/>
          </w:tcPr>
          <w:p w14:paraId="4AE34137" w14:textId="77777777" w:rsidR="002E2372" w:rsidRPr="002E2372" w:rsidRDefault="002E2372" w:rsidP="002E2372">
            <w:pPr>
              <w:rPr>
                <w:rFonts w:ascii="Franklin Gothic Book" w:eastAsia="Aptos" w:hAnsi="Franklin Gothic Book" w:cs="Times New Roman"/>
              </w:rPr>
            </w:pPr>
          </w:p>
        </w:tc>
      </w:tr>
    </w:tbl>
    <w:p w14:paraId="1F1752C1" w14:textId="77777777" w:rsidR="00817B2A" w:rsidRPr="00F441B9" w:rsidRDefault="00817B2A">
      <w:pPr>
        <w:rPr>
          <w:rFonts w:ascii="Times New Roman" w:hAnsi="Times New Roman" w:cs="Times New Roman"/>
          <w:bCs/>
          <w:sz w:val="24"/>
          <w:szCs w:val="24"/>
        </w:rPr>
      </w:pPr>
    </w:p>
    <w:sectPr w:rsidR="00817B2A" w:rsidRPr="00F44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0404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2510E9"/>
    <w:multiLevelType w:val="multilevel"/>
    <w:tmpl w:val="F98AD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A5564"/>
    <w:multiLevelType w:val="multilevel"/>
    <w:tmpl w:val="64F21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AF4B9E"/>
    <w:multiLevelType w:val="hybridMultilevel"/>
    <w:tmpl w:val="68EA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6536B"/>
    <w:multiLevelType w:val="hybridMultilevel"/>
    <w:tmpl w:val="F2DC6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8138B"/>
    <w:multiLevelType w:val="hybridMultilevel"/>
    <w:tmpl w:val="21FAE7C0"/>
    <w:lvl w:ilvl="0" w:tplc="DC66ED6A">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C21FE"/>
    <w:multiLevelType w:val="hybridMultilevel"/>
    <w:tmpl w:val="91AC0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C1D1A"/>
    <w:multiLevelType w:val="hybridMultilevel"/>
    <w:tmpl w:val="254E9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617374"/>
    <w:multiLevelType w:val="hybridMultilevel"/>
    <w:tmpl w:val="15884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760F74"/>
    <w:multiLevelType w:val="hybridMultilevel"/>
    <w:tmpl w:val="F684E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D24B26"/>
    <w:multiLevelType w:val="hybridMultilevel"/>
    <w:tmpl w:val="628C2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5B499A"/>
    <w:multiLevelType w:val="hybridMultilevel"/>
    <w:tmpl w:val="997EF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386264"/>
    <w:multiLevelType w:val="multilevel"/>
    <w:tmpl w:val="CEF88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4C3F54"/>
    <w:multiLevelType w:val="hybridMultilevel"/>
    <w:tmpl w:val="8F3EC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D408DC"/>
    <w:multiLevelType w:val="hybridMultilevel"/>
    <w:tmpl w:val="0DAA8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F87675"/>
    <w:multiLevelType w:val="multilevel"/>
    <w:tmpl w:val="9490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FB5C17"/>
    <w:multiLevelType w:val="hybridMultilevel"/>
    <w:tmpl w:val="46ACA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DE17CE"/>
    <w:multiLevelType w:val="hybridMultilevel"/>
    <w:tmpl w:val="A7DC3D5A"/>
    <w:lvl w:ilvl="0" w:tplc="DC66ED6A">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DD50C5"/>
    <w:multiLevelType w:val="hybridMultilevel"/>
    <w:tmpl w:val="96F83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2801D3"/>
    <w:multiLevelType w:val="multilevel"/>
    <w:tmpl w:val="5792F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6C44AA"/>
    <w:multiLevelType w:val="hybridMultilevel"/>
    <w:tmpl w:val="E194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CF2259"/>
    <w:multiLevelType w:val="hybridMultilevel"/>
    <w:tmpl w:val="BA8C0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AD537A"/>
    <w:multiLevelType w:val="hybridMultilevel"/>
    <w:tmpl w:val="6DA00172"/>
    <w:lvl w:ilvl="0" w:tplc="DC66ED6A">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47F496B"/>
    <w:multiLevelType w:val="hybridMultilevel"/>
    <w:tmpl w:val="9DDEF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13042D"/>
    <w:multiLevelType w:val="multilevel"/>
    <w:tmpl w:val="C968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4745AC"/>
    <w:multiLevelType w:val="hybridMultilevel"/>
    <w:tmpl w:val="B14AD830"/>
    <w:lvl w:ilvl="0" w:tplc="DC66ED6A">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7F58F8"/>
    <w:multiLevelType w:val="hybridMultilevel"/>
    <w:tmpl w:val="D1DEE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1A226F"/>
    <w:multiLevelType w:val="multilevel"/>
    <w:tmpl w:val="50E2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CB33E9"/>
    <w:multiLevelType w:val="hybridMultilevel"/>
    <w:tmpl w:val="83F48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5131D3"/>
    <w:multiLevelType w:val="multilevel"/>
    <w:tmpl w:val="6552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E15B41"/>
    <w:multiLevelType w:val="hybridMultilevel"/>
    <w:tmpl w:val="1AA21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8326C4"/>
    <w:multiLevelType w:val="multilevel"/>
    <w:tmpl w:val="DB70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3C1714"/>
    <w:multiLevelType w:val="hybridMultilevel"/>
    <w:tmpl w:val="1E7E5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0957289">
    <w:abstractNumId w:val="11"/>
  </w:num>
  <w:num w:numId="2" w16cid:durableId="205871630">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3" w16cid:durableId="935135099">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4" w16cid:durableId="649209134">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5" w16cid:durableId="652567169">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6" w16cid:durableId="138231732">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7" w16cid:durableId="1674140868">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8" w16cid:durableId="836503304">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9" w16cid:durableId="545416344">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0" w16cid:durableId="811099154">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1" w16cid:durableId="278992907">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2" w16cid:durableId="1313213402">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3" w16cid:durableId="424232965">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4" w16cid:durableId="448817828">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5" w16cid:durableId="215626830">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6" w16cid:durableId="1635479204">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7" w16cid:durableId="1520584910">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18" w16cid:durableId="214299205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9" w16cid:durableId="49237510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0" w16cid:durableId="171149452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1" w16cid:durableId="153716255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16cid:durableId="921836850">
    <w:abstractNumId w:val="19"/>
  </w:num>
  <w:num w:numId="23" w16cid:durableId="2027294244">
    <w:abstractNumId w:val="14"/>
  </w:num>
  <w:num w:numId="24" w16cid:durableId="866792432">
    <w:abstractNumId w:val="0"/>
  </w:num>
  <w:num w:numId="25" w16cid:durableId="1243904800">
    <w:abstractNumId w:val="23"/>
  </w:num>
  <w:num w:numId="26" w16cid:durableId="179588831">
    <w:abstractNumId w:val="3"/>
  </w:num>
  <w:num w:numId="27" w16cid:durableId="203757091">
    <w:abstractNumId w:val="17"/>
  </w:num>
  <w:num w:numId="28" w16cid:durableId="1077241884">
    <w:abstractNumId w:val="22"/>
  </w:num>
  <w:num w:numId="29" w16cid:durableId="1588658867">
    <w:abstractNumId w:val="16"/>
  </w:num>
  <w:num w:numId="30" w16cid:durableId="1085960688">
    <w:abstractNumId w:val="20"/>
  </w:num>
  <w:num w:numId="31" w16cid:durableId="349457423">
    <w:abstractNumId w:val="5"/>
  </w:num>
  <w:num w:numId="32" w16cid:durableId="1978798981">
    <w:abstractNumId w:val="7"/>
  </w:num>
  <w:num w:numId="33" w16cid:durableId="1172986864">
    <w:abstractNumId w:val="18"/>
  </w:num>
  <w:num w:numId="34" w16cid:durableId="1082220615">
    <w:abstractNumId w:val="21"/>
  </w:num>
  <w:num w:numId="35" w16cid:durableId="444616154">
    <w:abstractNumId w:val="30"/>
  </w:num>
  <w:num w:numId="36" w16cid:durableId="1947226324">
    <w:abstractNumId w:val="8"/>
  </w:num>
  <w:num w:numId="37" w16cid:durableId="1693844976">
    <w:abstractNumId w:val="28"/>
  </w:num>
  <w:num w:numId="38" w16cid:durableId="1779986961">
    <w:abstractNumId w:val="25"/>
  </w:num>
  <w:num w:numId="39" w16cid:durableId="1086000048">
    <w:abstractNumId w:val="32"/>
  </w:num>
  <w:num w:numId="40" w16cid:durableId="1360160725">
    <w:abstractNumId w:val="10"/>
  </w:num>
  <w:num w:numId="41" w16cid:durableId="804159410">
    <w:abstractNumId w:val="9"/>
  </w:num>
  <w:num w:numId="42" w16cid:durableId="287930379">
    <w:abstractNumId w:val="6"/>
  </w:num>
  <w:num w:numId="43" w16cid:durableId="2026900276">
    <w:abstractNumId w:val="4"/>
  </w:num>
  <w:num w:numId="44" w16cid:durableId="2093506950">
    <w:abstractNumId w:val="13"/>
  </w:num>
  <w:num w:numId="45" w16cid:durableId="1222062542">
    <w:abstractNumId w:val="26"/>
  </w:num>
  <w:num w:numId="46" w16cid:durableId="467170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ztbA0MzExsDQ0NjFU0lEKTi0uzszPAykwMq0FAC77YIAtAAAA"/>
  </w:docVars>
  <w:rsids>
    <w:rsidRoot w:val="000E5E02"/>
    <w:rsid w:val="00007341"/>
    <w:rsid w:val="00026F0F"/>
    <w:rsid w:val="000375F7"/>
    <w:rsid w:val="00052CE1"/>
    <w:rsid w:val="0006041C"/>
    <w:rsid w:val="00064E59"/>
    <w:rsid w:val="0007355E"/>
    <w:rsid w:val="00083B35"/>
    <w:rsid w:val="000C157F"/>
    <w:rsid w:val="000E5E02"/>
    <w:rsid w:val="000F409E"/>
    <w:rsid w:val="0011259D"/>
    <w:rsid w:val="001158D5"/>
    <w:rsid w:val="00122880"/>
    <w:rsid w:val="00156232"/>
    <w:rsid w:val="00186788"/>
    <w:rsid w:val="001904ED"/>
    <w:rsid w:val="0019629E"/>
    <w:rsid w:val="001A44F9"/>
    <w:rsid w:val="001C74E8"/>
    <w:rsid w:val="001D43D7"/>
    <w:rsid w:val="001D7B37"/>
    <w:rsid w:val="00204BD3"/>
    <w:rsid w:val="002058EA"/>
    <w:rsid w:val="00222D63"/>
    <w:rsid w:val="0027137C"/>
    <w:rsid w:val="00287B4E"/>
    <w:rsid w:val="002A3921"/>
    <w:rsid w:val="002D5508"/>
    <w:rsid w:val="002D6EB0"/>
    <w:rsid w:val="002E2372"/>
    <w:rsid w:val="003026F5"/>
    <w:rsid w:val="0030666A"/>
    <w:rsid w:val="00321DE9"/>
    <w:rsid w:val="0032731B"/>
    <w:rsid w:val="00345B50"/>
    <w:rsid w:val="00366CFD"/>
    <w:rsid w:val="00372269"/>
    <w:rsid w:val="003A17A1"/>
    <w:rsid w:val="003B33E6"/>
    <w:rsid w:val="003B5811"/>
    <w:rsid w:val="0043129B"/>
    <w:rsid w:val="00446661"/>
    <w:rsid w:val="00486003"/>
    <w:rsid w:val="00486261"/>
    <w:rsid w:val="004F220E"/>
    <w:rsid w:val="00512CEE"/>
    <w:rsid w:val="0052791F"/>
    <w:rsid w:val="00543825"/>
    <w:rsid w:val="00555795"/>
    <w:rsid w:val="0055691A"/>
    <w:rsid w:val="00582990"/>
    <w:rsid w:val="005D3888"/>
    <w:rsid w:val="005D4242"/>
    <w:rsid w:val="005F273F"/>
    <w:rsid w:val="005F7D69"/>
    <w:rsid w:val="0060532F"/>
    <w:rsid w:val="00655EBF"/>
    <w:rsid w:val="00656982"/>
    <w:rsid w:val="0069452C"/>
    <w:rsid w:val="006C7343"/>
    <w:rsid w:val="006D06E7"/>
    <w:rsid w:val="006D0C8C"/>
    <w:rsid w:val="006E69A5"/>
    <w:rsid w:val="00713805"/>
    <w:rsid w:val="00714094"/>
    <w:rsid w:val="00785896"/>
    <w:rsid w:val="00786D16"/>
    <w:rsid w:val="00796FEC"/>
    <w:rsid w:val="007A00DD"/>
    <w:rsid w:val="007F11AC"/>
    <w:rsid w:val="00817B2A"/>
    <w:rsid w:val="00866A02"/>
    <w:rsid w:val="008925FF"/>
    <w:rsid w:val="00900BDD"/>
    <w:rsid w:val="00911BF5"/>
    <w:rsid w:val="00936F74"/>
    <w:rsid w:val="00950455"/>
    <w:rsid w:val="009768CA"/>
    <w:rsid w:val="009B5535"/>
    <w:rsid w:val="009F4A09"/>
    <w:rsid w:val="00A161E1"/>
    <w:rsid w:val="00AC3AEE"/>
    <w:rsid w:val="00B16E23"/>
    <w:rsid w:val="00B320C4"/>
    <w:rsid w:val="00B34259"/>
    <w:rsid w:val="00B40162"/>
    <w:rsid w:val="00B43199"/>
    <w:rsid w:val="00B434D5"/>
    <w:rsid w:val="00B51961"/>
    <w:rsid w:val="00B67742"/>
    <w:rsid w:val="00B7025F"/>
    <w:rsid w:val="00BA3B68"/>
    <w:rsid w:val="00BD38A1"/>
    <w:rsid w:val="00C20A9F"/>
    <w:rsid w:val="00C76080"/>
    <w:rsid w:val="00C83409"/>
    <w:rsid w:val="00C855EB"/>
    <w:rsid w:val="00CF0E1A"/>
    <w:rsid w:val="00D50260"/>
    <w:rsid w:val="00D84E5E"/>
    <w:rsid w:val="00D87238"/>
    <w:rsid w:val="00DA191B"/>
    <w:rsid w:val="00DB4E58"/>
    <w:rsid w:val="00DC10C7"/>
    <w:rsid w:val="00DC28EF"/>
    <w:rsid w:val="00DD1058"/>
    <w:rsid w:val="00DE1562"/>
    <w:rsid w:val="00E14ECF"/>
    <w:rsid w:val="00E333C9"/>
    <w:rsid w:val="00E46607"/>
    <w:rsid w:val="00E46C81"/>
    <w:rsid w:val="00E70BFB"/>
    <w:rsid w:val="00EA209B"/>
    <w:rsid w:val="00EA44B8"/>
    <w:rsid w:val="00EA5E68"/>
    <w:rsid w:val="00EC7EFE"/>
    <w:rsid w:val="00ED7FD8"/>
    <w:rsid w:val="00EE1CCC"/>
    <w:rsid w:val="00F0473D"/>
    <w:rsid w:val="00F067BE"/>
    <w:rsid w:val="00F15C6A"/>
    <w:rsid w:val="00F1640B"/>
    <w:rsid w:val="00F320DF"/>
    <w:rsid w:val="00F441B9"/>
    <w:rsid w:val="00F67781"/>
    <w:rsid w:val="00F723A9"/>
    <w:rsid w:val="00FC345B"/>
    <w:rsid w:val="00FD4A30"/>
    <w:rsid w:val="00FE2500"/>
    <w:rsid w:val="00FF229F"/>
    <w:rsid w:val="00FF7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4674F"/>
  <w15:chartTrackingRefBased/>
  <w15:docId w15:val="{5D1875F6-FB3A-46B8-925F-5836800EB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5E02"/>
    <w:rPr>
      <w:color w:val="0563C1" w:themeColor="hyperlink"/>
      <w:u w:val="single"/>
    </w:rPr>
  </w:style>
  <w:style w:type="paragraph" w:styleId="ListParagraph">
    <w:name w:val="List Paragraph"/>
    <w:basedOn w:val="Normal"/>
    <w:uiPriority w:val="34"/>
    <w:qFormat/>
    <w:rsid w:val="00B434D5"/>
    <w:pPr>
      <w:ind w:left="720"/>
      <w:contextualSpacing/>
    </w:pPr>
  </w:style>
  <w:style w:type="character" w:styleId="FollowedHyperlink">
    <w:name w:val="FollowedHyperlink"/>
    <w:basedOn w:val="DefaultParagraphFont"/>
    <w:uiPriority w:val="99"/>
    <w:semiHidden/>
    <w:unhideWhenUsed/>
    <w:rsid w:val="00186788"/>
    <w:rPr>
      <w:color w:val="954F72" w:themeColor="followedHyperlink"/>
      <w:u w:val="single"/>
    </w:rPr>
  </w:style>
  <w:style w:type="character" w:styleId="UnresolvedMention">
    <w:name w:val="Unresolved Mention"/>
    <w:basedOn w:val="DefaultParagraphFont"/>
    <w:uiPriority w:val="99"/>
    <w:semiHidden/>
    <w:unhideWhenUsed/>
    <w:rsid w:val="001C74E8"/>
    <w:rPr>
      <w:color w:val="605E5C"/>
      <w:shd w:val="clear" w:color="auto" w:fill="E1DFDD"/>
    </w:rPr>
  </w:style>
  <w:style w:type="table" w:styleId="TableGrid">
    <w:name w:val="Table Grid"/>
    <w:basedOn w:val="TableNormal"/>
    <w:uiPriority w:val="39"/>
    <w:rsid w:val="002E2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E14ECF"/>
    <w:pPr>
      <w:numPr>
        <w:numId w:val="24"/>
      </w:numPr>
      <w:tabs>
        <w:tab w:val="clear" w:pos="360"/>
      </w:tabs>
      <w:spacing w:after="200" w:line="276" w:lineRule="auto"/>
      <w:ind w:left="0" w:firstLine="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BB9C13C431DB40A653E6FEAC4E2028" ma:contentTypeVersion="21" ma:contentTypeDescription="Create a new document." ma:contentTypeScope="" ma:versionID="3af11fe676367d24f21ecab52139a876">
  <xsd:schema xmlns:xsd="http://www.w3.org/2001/XMLSchema" xmlns:xs="http://www.w3.org/2001/XMLSchema" xmlns:p="http://schemas.microsoft.com/office/2006/metadata/properties" xmlns:ns2="136cc42c-906d-4db2-97d4-c39d1e35ad78" xmlns:ns3="ca64436d-7e7b-432e-9275-bde4595e2582" targetNamespace="http://schemas.microsoft.com/office/2006/metadata/properties" ma:root="true" ma:fieldsID="2c591d58b0c6a0b5393fc7a297d6bf75" ns2:_="" ns3:_="">
    <xsd:import namespace="136cc42c-906d-4db2-97d4-c39d1e35ad78"/>
    <xsd:import namespace="ca64436d-7e7b-432e-9275-bde4595e258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2:SharedWithUsers" minOccurs="0"/>
                <xsd:element ref="ns2:SharedWithDetails" minOccurs="0"/>
                <xsd:element ref="ns3:MediaServiceOCR" minOccurs="0"/>
                <xsd:element ref="ns3:MediaServiceSearchProperties" minOccurs="0"/>
                <xsd:element ref="ns3:MediaServiceBillingMetadata" minOccurs="0"/>
                <xsd:element ref="ns3:_Flow_SignoffStatus"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6cc42c-906d-4db2-97d4-c39d1e35ad7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5933b175-feff-4514-836d-90188a5f51ce}" ma:internalName="TaxCatchAll" ma:showField="CatchAllData" ma:web="136cc42c-906d-4db2-97d4-c39d1e35ad7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64436d-7e7b-432e-9275-bde4595e258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11351c6-cc00-4c73-a870-e9e47feaa8c5"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_Flow_SignoffStatus" ma:index="27" nillable="true" ma:displayName="Sign-off status" ma:internalName="_x0024_Resources_x003a_core_x002c_Signoff_Status">
      <xsd:simpleType>
        <xsd:restriction base="dms:Text"/>
      </xsd:simpleType>
    </xsd:element>
    <xsd:element name="_ApprovalAssignedTo" ma:index="2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1"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64436d-7e7b-432e-9275-bde4595e2582">
      <Terms xmlns="http://schemas.microsoft.com/office/infopath/2007/PartnerControls"/>
    </lcf76f155ced4ddcb4097134ff3c332f>
    <TaxCatchAll xmlns="136cc42c-906d-4db2-97d4-c39d1e35ad78" xsi:nil="true"/>
    <_Flow_SignoffStatus xmlns="ca64436d-7e7b-432e-9275-bde4595e2582" xsi:nil="true"/>
    <_ApprovalAssignedTo xmlns="ca64436d-7e7b-432e-9275-bde4595e2582">
      <UserInfo>
        <DisplayName/>
        <AccountId xsi:nil="true"/>
        <AccountType/>
      </UserInfo>
    </_ApprovalAssignedTo>
    <_ApprovalStatus xmlns="ca64436d-7e7b-432e-9275-bde4595e2582">0</_ApprovalStatus>
    <_ApprovalRespondedBy xmlns="ca64436d-7e7b-432e-9275-bde4595e2582">
      <UserInfo>
        <DisplayName/>
        <AccountId xsi:nil="true"/>
        <AccountType/>
      </UserInfo>
    </_ApprovalRespondedBy>
    <_dlc_DocId xmlns="136cc42c-906d-4db2-97d4-c39d1e35ad78">X556UAVN5ME7-648834508-1633776</_dlc_DocId>
    <_dlc_DocIdUrl xmlns="136cc42c-906d-4db2-97d4-c39d1e35ad78">
      <Url>https://filexchange.sharepoint.com/sites/JAMontgomeryFileServer/_layouts/15/DocIdRedir.aspx?ID=X556UAVN5ME7-648834508-1633776</Url>
      <Description>X556UAVN5ME7-648834508-1633776</Description>
    </_dlc_DocIdUrl>
    <_ApprovalSentBy xmlns="ca64436d-7e7b-432e-9275-bde4595e2582">
      <UserInfo>
        <DisplayName/>
        <AccountId xsi:nil="true"/>
        <AccountType/>
      </UserInfo>
    </_ApprovalSentBy>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A56626-D499-47E4-82F5-14DAAF9874FB}">
  <ds:schemaRefs>
    <ds:schemaRef ds:uri="http://schemas.microsoft.com/sharepoint/events"/>
  </ds:schemaRefs>
</ds:datastoreItem>
</file>

<file path=customXml/itemProps2.xml><?xml version="1.0" encoding="utf-8"?>
<ds:datastoreItem xmlns:ds="http://schemas.openxmlformats.org/officeDocument/2006/customXml" ds:itemID="{CCB64D09-7AD5-4B31-A5B1-0A55103F68FD}">
  <ds:schemaRefs>
    <ds:schemaRef ds:uri="http://schemas.openxmlformats.org/officeDocument/2006/bibliography"/>
  </ds:schemaRefs>
</ds:datastoreItem>
</file>

<file path=customXml/itemProps3.xml><?xml version="1.0" encoding="utf-8"?>
<ds:datastoreItem xmlns:ds="http://schemas.openxmlformats.org/officeDocument/2006/customXml" ds:itemID="{E0A5281C-B25E-4CFC-936F-DFA181C6F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6cc42c-906d-4db2-97d4-c39d1e35ad78"/>
    <ds:schemaRef ds:uri="ca64436d-7e7b-432e-9275-bde4595e2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33392D-3CDF-438D-9EEB-7193BAEFCB2A}">
  <ds:schemaRefs>
    <ds:schemaRef ds:uri="http://schemas.microsoft.com/office/2006/metadata/properties"/>
    <ds:schemaRef ds:uri="http://schemas.microsoft.com/office/infopath/2007/PartnerControls"/>
    <ds:schemaRef ds:uri="ca64436d-7e7b-432e-9275-bde4595e2582"/>
    <ds:schemaRef ds:uri="136cc42c-906d-4db2-97d4-c39d1e35ad78"/>
  </ds:schemaRefs>
</ds:datastoreItem>
</file>

<file path=customXml/itemProps5.xml><?xml version="1.0" encoding="utf-8"?>
<ds:datastoreItem xmlns:ds="http://schemas.openxmlformats.org/officeDocument/2006/customXml" ds:itemID="{6979E8BF-3883-41F7-B74D-DC121791E225}">
  <ds:schemaRefs>
    <ds:schemaRef ds:uri="http://schemas.microsoft.com/sharepoint/v3/contenttype/forms"/>
  </ds:schemaRefs>
</ds:datastoreItem>
</file>

<file path=docMetadata/LabelInfo.xml><?xml version="1.0" encoding="utf-8"?>
<clbl:labelList xmlns:clbl="http://schemas.microsoft.com/office/2020/mipLabelMetadata">
  <clbl:label id="{feb377dd-d111-479c-aad4-16202fbd2d50}" enabled="0" method="" siteId="{feb377dd-d111-479c-aad4-16202fbd2d50}" removed="1"/>
</clbl:labelList>
</file>

<file path=docProps/app.xml><?xml version="1.0" encoding="utf-8"?>
<Properties xmlns="http://schemas.openxmlformats.org/officeDocument/2006/extended-properties" xmlns:vt="http://schemas.openxmlformats.org/officeDocument/2006/docPropsVTypes">
  <Template>Normal</Template>
  <TotalTime>417</TotalTime>
  <Pages>10</Pages>
  <Words>3048</Words>
  <Characters>17346</Characters>
  <Application>Microsoft Office Word</Application>
  <DocSecurity>0</DocSecurity>
  <Lines>346</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R Ruprecht</dc:creator>
  <cp:keywords/>
  <dc:description/>
  <cp:lastModifiedBy>Brian Maitland</cp:lastModifiedBy>
  <cp:revision>11</cp:revision>
  <dcterms:created xsi:type="dcterms:W3CDTF">2026-07-30T11:10:00Z</dcterms:created>
  <dcterms:modified xsi:type="dcterms:W3CDTF">2026-08-03T18:36:00Z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0x010100D0BB9C13C431DB40A653E6FEAC4E2028</vt:lpwstr>
  </property>
  <property fmtid="{D5CDD505-2E9C-101B-9397-08002B2CF9AE}" pid="3" name="Order">
    <vt:r8>444400</vt:r8>
  </property>
  <property fmtid="{D5CDD505-2E9C-101B-9397-08002B2CF9AE}" pid="4" name="_dlc_DocIdItemGuid">
    <vt:lpwstr>782ab38c-2415-4ec1-b332-b516d24b4ba4</vt:lpwstr>
  </property>
  <property fmtid="{D5CDD505-2E9C-101B-9397-08002B2CF9AE}" pid="5" name="MediaServiceImageTags">
    <vt:lpwstr/>
  </property>
  <property fmtid="{D5CDD505-2E9C-101B-9397-08002B2CF9AE}" pid="6" name="GrammarlyDocumentId">
    <vt:lpwstr>f5e5af18-be27-485d-9af6-fc1da491dec9</vt:lpwstr>
  </property>
</Properties>
</file>